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232" w:rsidRDefault="00B90232" w:rsidP="00D67F38">
      <w:pPr>
        <w:spacing w:line="480" w:lineRule="auto"/>
        <w:rPr>
          <w:rFonts w:ascii="Times New Roman" w:hAnsi="Times New Roman" w:cs="Times New Roman"/>
          <w:sz w:val="24"/>
          <w:szCs w:val="24"/>
        </w:rPr>
      </w:pPr>
    </w:p>
    <w:p w:rsidR="00D67F38" w:rsidRPr="00D67F38" w:rsidRDefault="00D67F38" w:rsidP="00D67F38">
      <w:pPr>
        <w:spacing w:line="480" w:lineRule="auto"/>
        <w:rPr>
          <w:rFonts w:ascii="Times New Roman" w:hAnsi="Times New Roman" w:cs="Times New Roman"/>
          <w:sz w:val="24"/>
          <w:szCs w:val="24"/>
        </w:rPr>
      </w:pPr>
    </w:p>
    <w:p w:rsidR="00B90232" w:rsidRPr="00D67F38" w:rsidRDefault="00B90232" w:rsidP="00D67F38">
      <w:pPr>
        <w:tabs>
          <w:tab w:val="left" w:pos="6420"/>
        </w:tabs>
        <w:spacing w:line="480" w:lineRule="auto"/>
        <w:rPr>
          <w:rFonts w:ascii="Times New Roman" w:hAnsi="Times New Roman" w:cs="Times New Roman"/>
          <w:sz w:val="24"/>
          <w:szCs w:val="24"/>
        </w:rPr>
      </w:pPr>
    </w:p>
    <w:p w:rsidR="00B90232" w:rsidRPr="00D67F38" w:rsidRDefault="00B90232" w:rsidP="00D67F38">
      <w:pPr>
        <w:spacing w:line="480" w:lineRule="auto"/>
        <w:jc w:val="center"/>
        <w:rPr>
          <w:rFonts w:ascii="Times New Roman" w:hAnsi="Times New Roman" w:cs="Times New Roman"/>
          <w:sz w:val="24"/>
          <w:szCs w:val="24"/>
        </w:rPr>
      </w:pPr>
    </w:p>
    <w:p w:rsidR="00B90232" w:rsidRPr="00D67F38" w:rsidRDefault="00B90232" w:rsidP="00D67F38">
      <w:pPr>
        <w:spacing w:line="480" w:lineRule="auto"/>
        <w:jc w:val="center"/>
        <w:rPr>
          <w:rFonts w:ascii="Times New Roman" w:hAnsi="Times New Roman" w:cs="Times New Roman"/>
          <w:sz w:val="24"/>
          <w:szCs w:val="24"/>
        </w:rPr>
      </w:pPr>
    </w:p>
    <w:p w:rsidR="00B90232" w:rsidRPr="00D67F38" w:rsidRDefault="00B90232" w:rsidP="00D67F38">
      <w:pPr>
        <w:spacing w:line="480" w:lineRule="auto"/>
        <w:jc w:val="center"/>
        <w:rPr>
          <w:rFonts w:ascii="Times New Roman" w:hAnsi="Times New Roman" w:cs="Times New Roman"/>
          <w:sz w:val="24"/>
          <w:szCs w:val="24"/>
        </w:rPr>
      </w:pPr>
    </w:p>
    <w:p w:rsidR="00B90232" w:rsidRPr="00D67F38" w:rsidRDefault="00B90232" w:rsidP="00D67F38">
      <w:pPr>
        <w:spacing w:line="480" w:lineRule="auto"/>
        <w:jc w:val="center"/>
        <w:rPr>
          <w:rFonts w:ascii="Times New Roman" w:hAnsi="Times New Roman" w:cs="Times New Roman"/>
          <w:sz w:val="24"/>
          <w:szCs w:val="24"/>
        </w:rPr>
      </w:pPr>
    </w:p>
    <w:p w:rsidR="00495C94" w:rsidRPr="00495C94" w:rsidRDefault="007979C0" w:rsidP="00495C94">
      <w:pPr>
        <w:spacing w:line="480" w:lineRule="auto"/>
        <w:jc w:val="center"/>
        <w:rPr>
          <w:rFonts w:ascii="Times New Roman" w:hAnsi="Times New Roman" w:cs="Times New Roman"/>
          <w:sz w:val="24"/>
          <w:szCs w:val="24"/>
        </w:rPr>
      </w:pPr>
      <w:r w:rsidRPr="00495C94">
        <w:rPr>
          <w:rFonts w:ascii="Times New Roman" w:hAnsi="Times New Roman" w:cs="Times New Roman"/>
          <w:sz w:val="24"/>
          <w:szCs w:val="24"/>
        </w:rPr>
        <w:t>The Stamp Act: The Right of Parliament or Justified Resistance</w:t>
      </w:r>
    </w:p>
    <w:p w:rsidR="00B90232" w:rsidRPr="00D67F38" w:rsidRDefault="007979C0" w:rsidP="00D67F38">
      <w:pPr>
        <w:spacing w:line="480" w:lineRule="auto"/>
        <w:jc w:val="center"/>
        <w:rPr>
          <w:rFonts w:ascii="Times New Roman" w:hAnsi="Times New Roman" w:cs="Times New Roman"/>
          <w:sz w:val="24"/>
          <w:szCs w:val="24"/>
        </w:rPr>
      </w:pPr>
      <w:r w:rsidRPr="00D67F38">
        <w:rPr>
          <w:rFonts w:ascii="Times New Roman" w:hAnsi="Times New Roman" w:cs="Times New Roman"/>
          <w:sz w:val="24"/>
          <w:szCs w:val="24"/>
        </w:rPr>
        <w:t>Student’s Name</w:t>
      </w:r>
    </w:p>
    <w:p w:rsidR="00B90232" w:rsidRPr="00D67F38" w:rsidRDefault="007979C0" w:rsidP="00D67F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90232" w:rsidRPr="00D67F38" w:rsidRDefault="007979C0" w:rsidP="00D67F38">
      <w:pPr>
        <w:spacing w:line="480" w:lineRule="auto"/>
        <w:jc w:val="center"/>
        <w:rPr>
          <w:rFonts w:ascii="Times New Roman" w:hAnsi="Times New Roman" w:cs="Times New Roman"/>
          <w:sz w:val="24"/>
          <w:szCs w:val="24"/>
        </w:rPr>
      </w:pPr>
      <w:r w:rsidRPr="00D67F38">
        <w:rPr>
          <w:rFonts w:ascii="Times New Roman" w:hAnsi="Times New Roman" w:cs="Times New Roman"/>
          <w:sz w:val="24"/>
          <w:szCs w:val="24"/>
        </w:rPr>
        <w:t>Date</w:t>
      </w:r>
      <w:r w:rsidR="00D67F38">
        <w:rPr>
          <w:rFonts w:ascii="Times New Roman" w:hAnsi="Times New Roman" w:cs="Times New Roman"/>
          <w:sz w:val="24"/>
          <w:szCs w:val="24"/>
        </w:rPr>
        <w:t xml:space="preserve"> of Submission </w:t>
      </w:r>
    </w:p>
    <w:p w:rsidR="00B90232" w:rsidRDefault="00B90232" w:rsidP="00D67F38">
      <w:pPr>
        <w:spacing w:line="480" w:lineRule="auto"/>
        <w:jc w:val="center"/>
        <w:rPr>
          <w:rFonts w:ascii="Times New Roman" w:hAnsi="Times New Roman" w:cs="Times New Roman"/>
          <w:sz w:val="24"/>
          <w:szCs w:val="24"/>
        </w:rPr>
      </w:pPr>
    </w:p>
    <w:p w:rsidR="00D67F38" w:rsidRDefault="00D67F38" w:rsidP="00D67F38">
      <w:pPr>
        <w:spacing w:line="480" w:lineRule="auto"/>
        <w:jc w:val="center"/>
        <w:rPr>
          <w:rFonts w:ascii="Times New Roman" w:hAnsi="Times New Roman" w:cs="Times New Roman"/>
          <w:sz w:val="24"/>
          <w:szCs w:val="24"/>
        </w:rPr>
      </w:pPr>
    </w:p>
    <w:p w:rsidR="00D67F38" w:rsidRPr="00D67F38" w:rsidRDefault="00D67F38" w:rsidP="00D67F38">
      <w:pPr>
        <w:spacing w:line="480" w:lineRule="auto"/>
        <w:jc w:val="center"/>
        <w:rPr>
          <w:rFonts w:ascii="Times New Roman" w:hAnsi="Times New Roman" w:cs="Times New Roman"/>
          <w:sz w:val="24"/>
          <w:szCs w:val="24"/>
        </w:rPr>
      </w:pPr>
    </w:p>
    <w:p w:rsidR="00B90232" w:rsidRPr="00D67F38" w:rsidRDefault="00B90232" w:rsidP="00D67F38">
      <w:pPr>
        <w:spacing w:line="480" w:lineRule="auto"/>
        <w:rPr>
          <w:rFonts w:ascii="Times New Roman" w:hAnsi="Times New Roman" w:cs="Times New Roman"/>
          <w:sz w:val="24"/>
          <w:szCs w:val="24"/>
        </w:rPr>
      </w:pPr>
    </w:p>
    <w:p w:rsidR="00550D61" w:rsidRDefault="00550D61" w:rsidP="00D67F38">
      <w:pPr>
        <w:spacing w:line="480" w:lineRule="auto"/>
        <w:rPr>
          <w:rFonts w:ascii="Times New Roman" w:hAnsi="Times New Roman" w:cs="Times New Roman"/>
          <w:sz w:val="24"/>
          <w:szCs w:val="24"/>
        </w:rPr>
      </w:pPr>
    </w:p>
    <w:p w:rsidR="00D67F38" w:rsidRPr="00D67F38" w:rsidRDefault="00D67F38" w:rsidP="00D67F38">
      <w:pPr>
        <w:spacing w:line="480" w:lineRule="auto"/>
        <w:rPr>
          <w:rFonts w:ascii="Times New Roman" w:hAnsi="Times New Roman" w:cs="Times New Roman"/>
          <w:sz w:val="24"/>
          <w:szCs w:val="24"/>
        </w:rPr>
      </w:pPr>
    </w:p>
    <w:p w:rsidR="00D67F38" w:rsidRDefault="007979C0" w:rsidP="00D67F38">
      <w:pPr>
        <w:spacing w:line="480" w:lineRule="auto"/>
        <w:jc w:val="center"/>
        <w:rPr>
          <w:rFonts w:ascii="Times New Roman" w:hAnsi="Times New Roman" w:cs="Times New Roman"/>
          <w:sz w:val="24"/>
          <w:szCs w:val="24"/>
        </w:rPr>
      </w:pPr>
      <w:r w:rsidRPr="00D67F38">
        <w:rPr>
          <w:rFonts w:ascii="Times New Roman" w:hAnsi="Times New Roman" w:cs="Times New Roman"/>
          <w:sz w:val="24"/>
          <w:szCs w:val="24"/>
        </w:rPr>
        <w:lastRenderedPageBreak/>
        <w:t>The Stamp Act: The Right of Parliament or Justified Resistance</w:t>
      </w:r>
    </w:p>
    <w:p w:rsidR="00726DCB" w:rsidRPr="00D67F38" w:rsidRDefault="007979C0" w:rsidP="00D67F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F7DB8"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 xml:space="preserve">To begin </w:t>
      </w:r>
      <w:r w:rsidR="00D14E9E" w:rsidRPr="00D67F38">
        <w:rPr>
          <w:rFonts w:ascii="Times New Roman" w:hAnsi="Times New Roman" w:cs="Times New Roman"/>
          <w:sz w:val="24"/>
          <w:szCs w:val="24"/>
        </w:rPr>
        <w:t>with, the</w:t>
      </w:r>
      <w:r w:rsidR="007339B9" w:rsidRPr="00D67F38">
        <w:rPr>
          <w:rFonts w:ascii="Times New Roman" w:hAnsi="Times New Roman" w:cs="Times New Roman"/>
          <w:sz w:val="24"/>
          <w:szCs w:val="24"/>
        </w:rPr>
        <w:t xml:space="preserve"> Stamp Act was </w:t>
      </w:r>
      <w:r w:rsidRPr="00D67F38">
        <w:rPr>
          <w:rFonts w:ascii="Times New Roman" w:hAnsi="Times New Roman" w:cs="Times New Roman"/>
          <w:sz w:val="24"/>
          <w:szCs w:val="24"/>
        </w:rPr>
        <w:t>passed on</w:t>
      </w:r>
      <w:r w:rsidRPr="00D67F38">
        <w:rPr>
          <w:rFonts w:ascii="Times New Roman" w:hAnsi="Times New Roman" w:cs="Times New Roman"/>
          <w:sz w:val="24"/>
          <w:szCs w:val="24"/>
        </w:rPr>
        <w:t xml:space="preserve"> </w:t>
      </w:r>
      <w:smartTag w:uri="urn:schemas-microsoft-com:office:smarttags" w:element="date">
        <w:smartTagPr>
          <w:attr w:name="ls" w:val="trans"/>
          <w:attr w:name="Year" w:val="17"/>
          <w:attr w:name="Month" w:val="3"/>
          <w:attr w:name="Day" w:val="22"/>
        </w:smartTagPr>
        <w:r w:rsidRPr="00D67F38">
          <w:rPr>
            <w:rFonts w:ascii="Times New Roman" w:hAnsi="Times New Roman" w:cs="Times New Roman"/>
            <w:sz w:val="24"/>
            <w:szCs w:val="24"/>
          </w:rPr>
          <w:t>March 22, 17</w:t>
        </w:r>
      </w:smartTag>
      <w:r w:rsidRPr="00D67F38">
        <w:rPr>
          <w:rFonts w:ascii="Times New Roman" w:hAnsi="Times New Roman" w:cs="Times New Roman"/>
          <w:sz w:val="24"/>
          <w:szCs w:val="24"/>
        </w:rPr>
        <w:t xml:space="preserve">65, by the </w:t>
      </w:r>
      <w:r w:rsidR="002B7ADB" w:rsidRPr="00D67F38">
        <w:rPr>
          <w:rFonts w:ascii="Times New Roman" w:hAnsi="Times New Roman" w:cs="Times New Roman"/>
          <w:sz w:val="24"/>
          <w:szCs w:val="24"/>
        </w:rPr>
        <w:t>British Parliament</w:t>
      </w:r>
      <w:r w:rsidRPr="00D67F38">
        <w:rPr>
          <w:rFonts w:ascii="Times New Roman" w:hAnsi="Times New Roman" w:cs="Times New Roman"/>
          <w:sz w:val="24"/>
          <w:szCs w:val="24"/>
        </w:rPr>
        <w:t xml:space="preserve">. </w:t>
      </w:r>
      <w:bookmarkStart w:id="0" w:name="_GoBack"/>
      <w:bookmarkEnd w:id="0"/>
      <w:r w:rsidRPr="00D67F38">
        <w:rPr>
          <w:rFonts w:ascii="Times New Roman" w:hAnsi="Times New Roman" w:cs="Times New Roman"/>
          <w:sz w:val="24"/>
          <w:szCs w:val="24"/>
        </w:rPr>
        <w:t>This</w:t>
      </w:r>
      <w:r w:rsidR="002B7ADB" w:rsidRPr="00D67F38">
        <w:rPr>
          <w:rFonts w:ascii="Times New Roman" w:hAnsi="Times New Roman" w:cs="Times New Roman"/>
          <w:sz w:val="24"/>
          <w:szCs w:val="24"/>
        </w:rPr>
        <w:t xml:space="preserve"> new tax was imposed on all American colonists and required </w:t>
      </w:r>
      <w:r w:rsidRPr="00D67F38">
        <w:rPr>
          <w:rFonts w:ascii="Times New Roman" w:hAnsi="Times New Roman" w:cs="Times New Roman"/>
          <w:sz w:val="24"/>
          <w:szCs w:val="24"/>
        </w:rPr>
        <w:t xml:space="preserve">each of them </w:t>
      </w:r>
      <w:r w:rsidR="002B7ADB" w:rsidRPr="00D67F38">
        <w:rPr>
          <w:rFonts w:ascii="Times New Roman" w:hAnsi="Times New Roman" w:cs="Times New Roman"/>
          <w:sz w:val="24"/>
          <w:szCs w:val="24"/>
        </w:rPr>
        <w:t>to pay a tax on every piece of printed paper they used. Ship's papers,</w:t>
      </w:r>
      <w:r w:rsidRPr="00D67F38">
        <w:rPr>
          <w:rFonts w:ascii="Times New Roman" w:hAnsi="Times New Roman" w:cs="Times New Roman"/>
          <w:sz w:val="24"/>
          <w:szCs w:val="24"/>
        </w:rPr>
        <w:t xml:space="preserve"> licenses, newspapers,</w:t>
      </w:r>
      <w:r w:rsidR="002B7ADB" w:rsidRPr="00D67F38">
        <w:rPr>
          <w:rFonts w:ascii="Times New Roman" w:hAnsi="Times New Roman" w:cs="Times New Roman"/>
          <w:sz w:val="24"/>
          <w:szCs w:val="24"/>
        </w:rPr>
        <w:t xml:space="preserve"> legal documents, other publications, and even playing cards were taxe</w:t>
      </w:r>
      <w:r w:rsidRPr="00D67F38">
        <w:rPr>
          <w:rFonts w:ascii="Times New Roman" w:hAnsi="Times New Roman" w:cs="Times New Roman"/>
          <w:sz w:val="24"/>
          <w:szCs w:val="24"/>
        </w:rPr>
        <w:t>d</w:t>
      </w:r>
      <w:r w:rsidR="00F02CDB" w:rsidRPr="00F02CDB">
        <w:rPr>
          <w:rFonts w:ascii="Times New Roman" w:hAnsi="Times New Roman" w:cs="Times New Roman"/>
          <w:sz w:val="24"/>
          <w:szCs w:val="24"/>
        </w:rPr>
        <w:t xml:space="preserve"> </w:t>
      </w:r>
      <w:r w:rsidR="00F02CDB">
        <w:rPr>
          <w:rFonts w:ascii="Times New Roman" w:hAnsi="Times New Roman" w:cs="Times New Roman"/>
          <w:sz w:val="24"/>
          <w:szCs w:val="24"/>
        </w:rPr>
        <w:t>(</w:t>
      </w:r>
      <w:r w:rsidR="00F02CDB" w:rsidRPr="00F02CDB">
        <w:rPr>
          <w:rFonts w:ascii="Times New Roman" w:hAnsi="Times New Roman" w:cs="Times New Roman"/>
          <w:sz w:val="24"/>
          <w:szCs w:val="24"/>
        </w:rPr>
        <w:t>Bullion</w:t>
      </w:r>
      <w:r w:rsidR="00F02CDB">
        <w:rPr>
          <w:rFonts w:ascii="Times New Roman" w:hAnsi="Times New Roman" w:cs="Times New Roman"/>
          <w:sz w:val="24"/>
          <w:szCs w:val="24"/>
        </w:rPr>
        <w:t>, 1982)</w:t>
      </w:r>
      <w:r w:rsidRPr="00D67F38">
        <w:rPr>
          <w:rFonts w:ascii="Times New Roman" w:hAnsi="Times New Roman" w:cs="Times New Roman"/>
          <w:sz w:val="24"/>
          <w:szCs w:val="24"/>
        </w:rPr>
        <w:t>. The money collected by the St</w:t>
      </w:r>
      <w:r w:rsidR="002B7ADB" w:rsidRPr="00D67F38">
        <w:rPr>
          <w:rFonts w:ascii="Times New Roman" w:hAnsi="Times New Roman" w:cs="Times New Roman"/>
          <w:sz w:val="24"/>
          <w:szCs w:val="24"/>
        </w:rPr>
        <w:t xml:space="preserve">amp Act </w:t>
      </w:r>
      <w:r w:rsidRPr="00D67F38">
        <w:rPr>
          <w:rFonts w:ascii="Times New Roman" w:hAnsi="Times New Roman" w:cs="Times New Roman"/>
          <w:sz w:val="24"/>
          <w:szCs w:val="24"/>
        </w:rPr>
        <w:t>intended</w:t>
      </w:r>
      <w:r w:rsidR="002B7ADB" w:rsidRPr="00D67F38">
        <w:rPr>
          <w:rFonts w:ascii="Times New Roman" w:hAnsi="Times New Roman" w:cs="Times New Roman"/>
          <w:sz w:val="24"/>
          <w:szCs w:val="24"/>
        </w:rPr>
        <w:t xml:space="preserve"> to help pay the costs of defending and protecting the American frontier near the Appalachian Mountains</w:t>
      </w:r>
      <w:r w:rsidRPr="00D67F38">
        <w:rPr>
          <w:rFonts w:ascii="Times New Roman" w:hAnsi="Times New Roman" w:cs="Times New Roman"/>
          <w:sz w:val="24"/>
          <w:szCs w:val="24"/>
        </w:rPr>
        <w:t xml:space="preserve"> and more specifically</w:t>
      </w:r>
      <w:r w:rsidR="001409EF" w:rsidRPr="00D67F38">
        <w:rPr>
          <w:rFonts w:ascii="Times New Roman" w:hAnsi="Times New Roman" w:cs="Times New Roman"/>
          <w:sz w:val="24"/>
          <w:szCs w:val="24"/>
        </w:rPr>
        <w:t xml:space="preserve"> to raise revenue to pay for the military expenses incurred during the French Indian War and for the military troops stationed in the newly conquered territories set by the Royal Proclamation of 1763</w:t>
      </w:r>
      <w:r w:rsidR="00734988" w:rsidRPr="00D67F38">
        <w:rPr>
          <w:rFonts w:ascii="Times New Roman" w:hAnsi="Times New Roman" w:cs="Times New Roman"/>
          <w:sz w:val="24"/>
          <w:szCs w:val="24"/>
        </w:rPr>
        <w:t>.</w:t>
      </w:r>
    </w:p>
    <w:p w:rsidR="00A662D0" w:rsidRPr="00D67F38" w:rsidRDefault="007979C0" w:rsidP="00D67F38">
      <w:pPr>
        <w:spacing w:line="480" w:lineRule="auto"/>
        <w:jc w:val="center"/>
        <w:rPr>
          <w:rFonts w:ascii="Times New Roman" w:hAnsi="Times New Roman" w:cs="Times New Roman"/>
          <w:b/>
          <w:sz w:val="24"/>
          <w:szCs w:val="24"/>
        </w:rPr>
      </w:pPr>
      <w:r w:rsidRPr="00D67F38">
        <w:rPr>
          <w:rFonts w:ascii="Times New Roman" w:hAnsi="Times New Roman" w:cs="Times New Roman"/>
          <w:b/>
          <w:sz w:val="24"/>
          <w:szCs w:val="24"/>
        </w:rPr>
        <w:t>Argument</w:t>
      </w:r>
    </w:p>
    <w:p w:rsidR="00D67F38" w:rsidRDefault="007979C0" w:rsidP="00D67F38">
      <w:pPr>
        <w:tabs>
          <w:tab w:val="left" w:pos="675"/>
        </w:tabs>
        <w:spacing w:line="480" w:lineRule="auto"/>
        <w:rPr>
          <w:rFonts w:ascii="Times New Roman" w:hAnsi="Times New Roman" w:cs="Times New Roman"/>
          <w:sz w:val="24"/>
          <w:szCs w:val="24"/>
        </w:rPr>
      </w:pPr>
      <w:r>
        <w:rPr>
          <w:rFonts w:ascii="Times New Roman" w:hAnsi="Times New Roman" w:cs="Times New Roman"/>
          <w:b/>
          <w:sz w:val="24"/>
          <w:szCs w:val="24"/>
        </w:rPr>
        <w:tab/>
      </w:r>
      <w:r w:rsidR="00C27104" w:rsidRPr="00D67F38">
        <w:rPr>
          <w:rFonts w:ascii="Times New Roman" w:hAnsi="Times New Roman" w:cs="Times New Roman"/>
          <w:sz w:val="24"/>
          <w:szCs w:val="24"/>
        </w:rPr>
        <w:t xml:space="preserve">Whether </w:t>
      </w:r>
      <w:r w:rsidR="003F7DB8" w:rsidRPr="00D67F38">
        <w:rPr>
          <w:rFonts w:ascii="Times New Roman" w:hAnsi="Times New Roman" w:cs="Times New Roman"/>
          <w:sz w:val="24"/>
          <w:szCs w:val="24"/>
        </w:rPr>
        <w:t xml:space="preserve">the stamp act </w:t>
      </w:r>
      <w:r w:rsidR="00C27104" w:rsidRPr="00D67F38">
        <w:rPr>
          <w:rFonts w:ascii="Times New Roman" w:hAnsi="Times New Roman" w:cs="Times New Roman"/>
          <w:sz w:val="24"/>
          <w:szCs w:val="24"/>
        </w:rPr>
        <w:t xml:space="preserve">stimulated externally or ignited internally, the stamp act during the years from 1761 to 1766 changed the dynamics of social and political relations in the colonies and set in motion currents of reformist sentiment with the force of mountain wind. The following is </w:t>
      </w:r>
      <w:r w:rsidR="003F7DB8" w:rsidRPr="00D67F38">
        <w:rPr>
          <w:rFonts w:ascii="Times New Roman" w:hAnsi="Times New Roman" w:cs="Times New Roman"/>
          <w:sz w:val="24"/>
          <w:szCs w:val="24"/>
        </w:rPr>
        <w:t>an intensive</w:t>
      </w:r>
      <w:r w:rsidR="00C27104" w:rsidRPr="00D67F38">
        <w:rPr>
          <w:rFonts w:ascii="Times New Roman" w:hAnsi="Times New Roman" w:cs="Times New Roman"/>
          <w:sz w:val="24"/>
          <w:szCs w:val="24"/>
        </w:rPr>
        <w:t xml:space="preserve"> opposing argument and viewpoint over the stamp act that was established in Britain</w:t>
      </w:r>
      <w:r w:rsidR="00F02CDB">
        <w:rPr>
          <w:rFonts w:ascii="Times New Roman" w:hAnsi="Times New Roman" w:cs="Times New Roman"/>
          <w:sz w:val="24"/>
          <w:szCs w:val="24"/>
        </w:rPr>
        <w:t xml:space="preserve"> </w:t>
      </w:r>
      <w:r w:rsidR="00F02CDB" w:rsidRPr="00F02CDB">
        <w:rPr>
          <w:rFonts w:ascii="Times New Roman" w:hAnsi="Times New Roman" w:cs="Times New Roman"/>
          <w:sz w:val="24"/>
          <w:szCs w:val="24"/>
        </w:rPr>
        <w:t>(Bullion, 1982)</w:t>
      </w:r>
      <w:r w:rsidR="00C27104" w:rsidRPr="00D67F38">
        <w:rPr>
          <w:rFonts w:ascii="Times New Roman" w:hAnsi="Times New Roman" w:cs="Times New Roman"/>
          <w:sz w:val="24"/>
          <w:szCs w:val="24"/>
        </w:rPr>
        <w:t>.</w:t>
      </w:r>
    </w:p>
    <w:p w:rsidR="00D67F38" w:rsidRDefault="007979C0" w:rsidP="00D67F38">
      <w:pPr>
        <w:tabs>
          <w:tab w:val="left" w:pos="675"/>
        </w:tabs>
        <w:spacing w:line="480" w:lineRule="auto"/>
        <w:rPr>
          <w:rFonts w:ascii="Times New Roman" w:hAnsi="Times New Roman" w:cs="Times New Roman"/>
          <w:sz w:val="24"/>
          <w:szCs w:val="24"/>
        </w:rPr>
      </w:pPr>
      <w:r>
        <w:rPr>
          <w:rFonts w:ascii="Times New Roman" w:hAnsi="Times New Roman" w:cs="Times New Roman"/>
          <w:sz w:val="24"/>
          <w:szCs w:val="24"/>
        </w:rPr>
        <w:tab/>
      </w:r>
      <w:r w:rsidR="007339B9" w:rsidRPr="00D67F38">
        <w:rPr>
          <w:rFonts w:ascii="Times New Roman" w:hAnsi="Times New Roman" w:cs="Times New Roman"/>
          <w:sz w:val="24"/>
          <w:szCs w:val="24"/>
        </w:rPr>
        <w:t>First</w:t>
      </w:r>
      <w:r w:rsidR="00D14E9E" w:rsidRPr="00D67F38">
        <w:rPr>
          <w:rFonts w:ascii="Times New Roman" w:hAnsi="Times New Roman" w:cs="Times New Roman"/>
          <w:sz w:val="24"/>
          <w:szCs w:val="24"/>
        </w:rPr>
        <w:t>,</w:t>
      </w:r>
      <w:r w:rsidR="007339B9" w:rsidRPr="00D67F38">
        <w:rPr>
          <w:rFonts w:ascii="Times New Roman" w:hAnsi="Times New Roman" w:cs="Times New Roman"/>
          <w:sz w:val="24"/>
          <w:szCs w:val="24"/>
        </w:rPr>
        <w:t xml:space="preserve"> the standard that the </w:t>
      </w:r>
      <w:r w:rsidR="003F7DB8" w:rsidRPr="00D67F38">
        <w:rPr>
          <w:rFonts w:ascii="Times New Roman" w:hAnsi="Times New Roman" w:cs="Times New Roman"/>
          <w:sz w:val="24"/>
          <w:szCs w:val="24"/>
        </w:rPr>
        <w:t>act set seemed</w:t>
      </w:r>
      <w:r w:rsidR="007339B9" w:rsidRPr="00D67F38">
        <w:rPr>
          <w:rFonts w:ascii="Times New Roman" w:hAnsi="Times New Roman" w:cs="Times New Roman"/>
          <w:sz w:val="24"/>
          <w:szCs w:val="24"/>
        </w:rPr>
        <w:t xml:space="preserve"> to be very contradictory since it was purely set to raise money and not to regulate commerce. In the past, taxes and duties on colonial trade had always been viewed as measures to regulate commerce, not to raise money.  Honestly, the</w:t>
      </w:r>
      <w:r w:rsidR="002B7ADB" w:rsidRPr="00D67F38">
        <w:rPr>
          <w:rFonts w:ascii="Times New Roman" w:hAnsi="Times New Roman" w:cs="Times New Roman"/>
          <w:sz w:val="24"/>
          <w:szCs w:val="24"/>
        </w:rPr>
        <w:t xml:space="preserve"> actual cost of the S</w:t>
      </w:r>
      <w:r w:rsidR="007339B9" w:rsidRPr="00D67F38">
        <w:rPr>
          <w:rFonts w:ascii="Times New Roman" w:hAnsi="Times New Roman" w:cs="Times New Roman"/>
          <w:sz w:val="24"/>
          <w:szCs w:val="24"/>
        </w:rPr>
        <w:t>tamp Act was relatively small but w</w:t>
      </w:r>
      <w:r w:rsidR="002B7ADB" w:rsidRPr="00D67F38">
        <w:rPr>
          <w:rFonts w:ascii="Times New Roman" w:hAnsi="Times New Roman" w:cs="Times New Roman"/>
          <w:sz w:val="24"/>
          <w:szCs w:val="24"/>
        </w:rPr>
        <w:t>hat made the law so of</w:t>
      </w:r>
      <w:r w:rsidR="007339B9" w:rsidRPr="00D67F38">
        <w:rPr>
          <w:rFonts w:ascii="Times New Roman" w:hAnsi="Times New Roman" w:cs="Times New Roman"/>
          <w:sz w:val="24"/>
          <w:szCs w:val="24"/>
        </w:rPr>
        <w:t>fensive to the co</w:t>
      </w:r>
      <w:r w:rsidR="002B7ADB" w:rsidRPr="00D67F38">
        <w:rPr>
          <w:rFonts w:ascii="Times New Roman" w:hAnsi="Times New Roman" w:cs="Times New Roman"/>
          <w:sz w:val="24"/>
          <w:szCs w:val="24"/>
        </w:rPr>
        <w:t>lonists was not so much its immediate cost but the standard it seemed to set</w:t>
      </w:r>
      <w:r w:rsidR="00F02CDB">
        <w:rPr>
          <w:rFonts w:ascii="Times New Roman" w:hAnsi="Times New Roman" w:cs="Times New Roman"/>
          <w:sz w:val="24"/>
          <w:szCs w:val="24"/>
        </w:rPr>
        <w:t xml:space="preserve"> </w:t>
      </w:r>
      <w:r w:rsidR="00F02CDB" w:rsidRPr="00F02CDB">
        <w:rPr>
          <w:rFonts w:ascii="Times New Roman" w:hAnsi="Times New Roman" w:cs="Times New Roman"/>
          <w:sz w:val="24"/>
          <w:szCs w:val="24"/>
        </w:rPr>
        <w:t>(Newcomb, 1966)</w:t>
      </w:r>
      <w:r w:rsidR="002B7ADB" w:rsidRPr="00D67F38">
        <w:rPr>
          <w:rFonts w:ascii="Times New Roman" w:hAnsi="Times New Roman" w:cs="Times New Roman"/>
          <w:sz w:val="24"/>
          <w:szCs w:val="24"/>
        </w:rPr>
        <w:t xml:space="preserve">. The </w:t>
      </w:r>
      <w:r w:rsidR="002B7ADB" w:rsidRPr="00D67F38">
        <w:rPr>
          <w:rFonts w:ascii="Times New Roman" w:hAnsi="Times New Roman" w:cs="Times New Roman"/>
          <w:sz w:val="24"/>
          <w:szCs w:val="24"/>
        </w:rPr>
        <w:lastRenderedPageBreak/>
        <w:t>Stamp Act, however, was viewed as a direct attempt by England to raise money in the colonies without the approval of the colonial legislatures.</w:t>
      </w:r>
    </w:p>
    <w:p w:rsidR="00D67F38" w:rsidRDefault="007979C0" w:rsidP="00D67F38">
      <w:pPr>
        <w:tabs>
          <w:tab w:val="left" w:pos="675"/>
        </w:tabs>
        <w:spacing w:line="480" w:lineRule="auto"/>
        <w:rPr>
          <w:rFonts w:ascii="Times New Roman" w:hAnsi="Times New Roman" w:cs="Times New Roman"/>
          <w:sz w:val="24"/>
          <w:szCs w:val="24"/>
        </w:rPr>
      </w:pPr>
      <w:r>
        <w:rPr>
          <w:rFonts w:ascii="Times New Roman" w:hAnsi="Times New Roman" w:cs="Times New Roman"/>
          <w:sz w:val="24"/>
          <w:szCs w:val="24"/>
        </w:rPr>
        <w:tab/>
      </w:r>
      <w:r w:rsidR="007339B9" w:rsidRPr="00D67F38">
        <w:rPr>
          <w:rFonts w:ascii="Times New Roman" w:hAnsi="Times New Roman" w:cs="Times New Roman"/>
          <w:sz w:val="24"/>
          <w:szCs w:val="24"/>
        </w:rPr>
        <w:t>Secondly</w:t>
      </w:r>
      <w:r w:rsidR="00D14E9E" w:rsidRPr="00D67F38">
        <w:rPr>
          <w:rFonts w:ascii="Times New Roman" w:hAnsi="Times New Roman" w:cs="Times New Roman"/>
          <w:sz w:val="24"/>
          <w:szCs w:val="24"/>
        </w:rPr>
        <w:t>,</w:t>
      </w:r>
      <w:r w:rsidR="007339B9" w:rsidRPr="00D67F38">
        <w:rPr>
          <w:rFonts w:ascii="Times New Roman" w:hAnsi="Times New Roman" w:cs="Times New Roman"/>
          <w:sz w:val="24"/>
          <w:szCs w:val="24"/>
        </w:rPr>
        <w:t xml:space="preserve"> </w:t>
      </w:r>
      <w:r w:rsidR="00F266A4" w:rsidRPr="00D67F38">
        <w:rPr>
          <w:rFonts w:ascii="Times New Roman" w:hAnsi="Times New Roman" w:cs="Times New Roman"/>
          <w:sz w:val="24"/>
          <w:szCs w:val="24"/>
        </w:rPr>
        <w:t>if</w:t>
      </w:r>
      <w:r w:rsidR="002B7ADB" w:rsidRPr="00D67F38">
        <w:rPr>
          <w:rFonts w:ascii="Times New Roman" w:hAnsi="Times New Roman" w:cs="Times New Roman"/>
          <w:sz w:val="24"/>
          <w:szCs w:val="24"/>
        </w:rPr>
        <w:t xml:space="preserve"> this new tax were allowed to pass without resistance, the colonists reasoned, the door would be open for far more troublesome taxation in the </w:t>
      </w:r>
      <w:r w:rsidR="007339B9" w:rsidRPr="00D67F38">
        <w:rPr>
          <w:rFonts w:ascii="Times New Roman" w:hAnsi="Times New Roman" w:cs="Times New Roman"/>
          <w:sz w:val="24"/>
          <w:szCs w:val="24"/>
        </w:rPr>
        <w:t>future. However, they</w:t>
      </w:r>
      <w:r w:rsidR="002B7ADB" w:rsidRPr="00D67F38">
        <w:rPr>
          <w:rFonts w:ascii="Times New Roman" w:hAnsi="Times New Roman" w:cs="Times New Roman"/>
          <w:sz w:val="24"/>
          <w:szCs w:val="24"/>
        </w:rPr>
        <w:t xml:space="preserve"> believed that they could do anything more than grumble and buy the stamps until the Virginia House of Burgesses adopted Patrick Henry's Stamp Act Resolves</w:t>
      </w:r>
      <w:r w:rsidR="007339B9" w:rsidRPr="00D67F38">
        <w:rPr>
          <w:rFonts w:ascii="Times New Roman" w:hAnsi="Times New Roman" w:cs="Times New Roman"/>
          <w:sz w:val="24"/>
          <w:szCs w:val="24"/>
        </w:rPr>
        <w:t xml:space="preserve"> which </w:t>
      </w:r>
      <w:r w:rsidR="002B7ADB" w:rsidRPr="00D67F38">
        <w:rPr>
          <w:rFonts w:ascii="Times New Roman" w:hAnsi="Times New Roman" w:cs="Times New Roman"/>
          <w:sz w:val="24"/>
          <w:szCs w:val="24"/>
        </w:rPr>
        <w:t>declared that Americans possessed the same rights as the English, especially the right to be taxed only by their own representatives; that Virginians should pay no taxes except those voted by the Virginia House of Burgesses; and that anyone supporting the right of Parliament to tax Virginians should be considered an enemy of the colony</w:t>
      </w:r>
      <w:r w:rsidR="00F02CDB">
        <w:rPr>
          <w:rFonts w:ascii="Times New Roman" w:hAnsi="Times New Roman" w:cs="Times New Roman"/>
          <w:sz w:val="24"/>
          <w:szCs w:val="24"/>
        </w:rPr>
        <w:t xml:space="preserve"> </w:t>
      </w:r>
      <w:r w:rsidR="00F02CDB" w:rsidRPr="00F02CDB">
        <w:rPr>
          <w:rFonts w:ascii="Times New Roman" w:hAnsi="Times New Roman" w:cs="Times New Roman"/>
          <w:sz w:val="24"/>
          <w:szCs w:val="24"/>
        </w:rPr>
        <w:t>(Bullion, 1982)</w:t>
      </w:r>
      <w:r w:rsidR="002B7ADB" w:rsidRPr="00D67F38">
        <w:rPr>
          <w:rFonts w:ascii="Times New Roman" w:hAnsi="Times New Roman" w:cs="Times New Roman"/>
          <w:sz w:val="24"/>
          <w:szCs w:val="24"/>
        </w:rPr>
        <w:t xml:space="preserve">. The House of Burgesses defeated the most extreme of Henry's resolutions, but four of the resolutions were adopted. </w:t>
      </w:r>
    </w:p>
    <w:p w:rsidR="00366814" w:rsidRPr="00D67F38" w:rsidRDefault="007979C0" w:rsidP="00D67F38">
      <w:pPr>
        <w:tabs>
          <w:tab w:val="left" w:pos="675"/>
        </w:tabs>
        <w:spacing w:line="480" w:lineRule="auto"/>
        <w:rPr>
          <w:rFonts w:ascii="Times New Roman" w:hAnsi="Times New Roman" w:cs="Times New Roman"/>
          <w:sz w:val="24"/>
          <w:szCs w:val="24"/>
        </w:rPr>
      </w:pPr>
      <w:r>
        <w:rPr>
          <w:rFonts w:ascii="Times New Roman" w:hAnsi="Times New Roman" w:cs="Times New Roman"/>
          <w:sz w:val="24"/>
          <w:szCs w:val="24"/>
        </w:rPr>
        <w:tab/>
      </w:r>
      <w:r w:rsidR="001409EF" w:rsidRPr="00D67F38">
        <w:rPr>
          <w:rFonts w:ascii="Times New Roman" w:hAnsi="Times New Roman" w:cs="Times New Roman"/>
          <w:sz w:val="24"/>
          <w:szCs w:val="24"/>
        </w:rPr>
        <w:t>Consequently, due to the fierce reaction of the colonist, t</w:t>
      </w:r>
      <w:r w:rsidRPr="00D67F38">
        <w:rPr>
          <w:rFonts w:ascii="Times New Roman" w:hAnsi="Times New Roman" w:cs="Times New Roman"/>
          <w:sz w:val="24"/>
          <w:szCs w:val="24"/>
        </w:rPr>
        <w:t>he British were not able to enforce the act The Stamp Act Congress, held in New York in October</w:t>
      </w:r>
      <w:r w:rsidRPr="00D67F38">
        <w:rPr>
          <w:rFonts w:ascii="Times New Roman" w:hAnsi="Times New Roman" w:cs="Times New Roman"/>
          <w:sz w:val="24"/>
          <w:szCs w:val="24"/>
        </w:rPr>
        <w:t xml:space="preserve"> 1765, was the first attempt to organize the opposition. Nine of the thirteen colonies sent a total of 27 representatives. Congress approved thirteen resolutions in the Declaration of rights and grievances, including \”no taxation without representation\”,</w:t>
      </w:r>
      <w:r w:rsidRPr="00D67F38">
        <w:rPr>
          <w:rFonts w:ascii="Times New Roman" w:hAnsi="Times New Roman" w:cs="Times New Roman"/>
          <w:sz w:val="24"/>
          <w:szCs w:val="24"/>
        </w:rPr>
        <w:t xml:space="preserve"> among others.</w:t>
      </w:r>
    </w:p>
    <w:p w:rsidR="003F7DB8"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However</w:t>
      </w:r>
      <w:r w:rsidR="009D4E20" w:rsidRPr="00D67F38">
        <w:rPr>
          <w:rFonts w:ascii="Times New Roman" w:hAnsi="Times New Roman" w:cs="Times New Roman"/>
          <w:sz w:val="24"/>
          <w:szCs w:val="24"/>
        </w:rPr>
        <w:t>,</w:t>
      </w:r>
      <w:r w:rsidRPr="00D67F38">
        <w:rPr>
          <w:rFonts w:ascii="Times New Roman" w:hAnsi="Times New Roman" w:cs="Times New Roman"/>
          <w:sz w:val="24"/>
          <w:szCs w:val="24"/>
        </w:rPr>
        <w:t xml:space="preserve"> it goes down to clearly explain how the act intensively angered and disturbed the many colonies to the extent of conducting street demonstration w</w:t>
      </w:r>
      <w:r w:rsidR="00BC0DE4" w:rsidRPr="00D67F38">
        <w:rPr>
          <w:rFonts w:ascii="Times New Roman" w:hAnsi="Times New Roman" w:cs="Times New Roman"/>
          <w:sz w:val="24"/>
          <w:szCs w:val="24"/>
        </w:rPr>
        <w:t>ere locally organized groups</w:t>
      </w:r>
      <w:r w:rsidRPr="00D67F38">
        <w:rPr>
          <w:rFonts w:ascii="Times New Roman" w:hAnsi="Times New Roman" w:cs="Times New Roman"/>
          <w:sz w:val="24"/>
          <w:szCs w:val="24"/>
        </w:rPr>
        <w:t xml:space="preserve"> that termed themselves as ‘sons of liberty’</w:t>
      </w:r>
      <w:r w:rsidR="00BC0DE4" w:rsidRPr="00D67F38">
        <w:rPr>
          <w:rFonts w:ascii="Times New Roman" w:hAnsi="Times New Roman" w:cs="Times New Roman"/>
          <w:sz w:val="24"/>
          <w:szCs w:val="24"/>
        </w:rPr>
        <w:t xml:space="preserve"> started to merge into an inter-colonial organization of a type not previously seen in </w:t>
      </w:r>
      <w:r w:rsidRPr="00D67F38">
        <w:rPr>
          <w:rFonts w:ascii="Times New Roman" w:hAnsi="Times New Roman" w:cs="Times New Roman"/>
          <w:sz w:val="24"/>
          <w:szCs w:val="24"/>
        </w:rPr>
        <w:t>the colonies</w:t>
      </w:r>
      <w:r w:rsidR="00F02CDB">
        <w:rPr>
          <w:rFonts w:ascii="Times New Roman" w:hAnsi="Times New Roman" w:cs="Times New Roman"/>
          <w:sz w:val="24"/>
          <w:szCs w:val="24"/>
        </w:rPr>
        <w:t xml:space="preserve"> </w:t>
      </w:r>
      <w:r w:rsidR="00F02CDB" w:rsidRPr="00F02CDB">
        <w:rPr>
          <w:rFonts w:ascii="Times New Roman" w:hAnsi="Times New Roman" w:cs="Times New Roman"/>
          <w:sz w:val="24"/>
          <w:szCs w:val="24"/>
        </w:rPr>
        <w:t>(Schlesinger, 1935)</w:t>
      </w:r>
      <w:r w:rsidRPr="00D67F38">
        <w:rPr>
          <w:rFonts w:ascii="Times New Roman" w:hAnsi="Times New Roman" w:cs="Times New Roman"/>
          <w:sz w:val="24"/>
          <w:szCs w:val="24"/>
        </w:rPr>
        <w:t>. This</w:t>
      </w:r>
      <w:r w:rsidR="00BC0DE4" w:rsidRPr="00D67F38">
        <w:rPr>
          <w:rFonts w:ascii="Times New Roman" w:hAnsi="Times New Roman" w:cs="Times New Roman"/>
          <w:sz w:val="24"/>
          <w:szCs w:val="24"/>
        </w:rPr>
        <w:t xml:space="preserve"> term had been used in a generic fashion well before 1765, but it was only around February 1766 that its influence extended throughout the colonies as an organized group using the formal name "Sons of </w:t>
      </w:r>
      <w:r w:rsidR="00BC0DE4" w:rsidRPr="00D67F38">
        <w:rPr>
          <w:rFonts w:ascii="Times New Roman" w:hAnsi="Times New Roman" w:cs="Times New Roman"/>
          <w:sz w:val="24"/>
          <w:szCs w:val="24"/>
        </w:rPr>
        <w:lastRenderedPageBreak/>
        <w:t>Liberty", leading to a pattern for future resistance to the British that carried the colonies towards 1776The organization spread month by month after independent starts in several different colonies</w:t>
      </w:r>
    </w:p>
    <w:p w:rsidR="0064407D"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Furthermore, the</w:t>
      </w:r>
      <w:r w:rsidR="009B527D" w:rsidRPr="00D67F38">
        <w:rPr>
          <w:rFonts w:ascii="Times New Roman" w:hAnsi="Times New Roman" w:cs="Times New Roman"/>
          <w:sz w:val="24"/>
          <w:szCs w:val="24"/>
        </w:rPr>
        <w:t xml:space="preserve"> act also attempted to widely temper with the </w:t>
      </w:r>
      <w:r w:rsidRPr="00D67F38">
        <w:rPr>
          <w:rFonts w:ascii="Times New Roman" w:hAnsi="Times New Roman" w:cs="Times New Roman"/>
          <w:sz w:val="24"/>
          <w:szCs w:val="24"/>
        </w:rPr>
        <w:t>press. This</w:t>
      </w:r>
      <w:r w:rsidR="009B527D" w:rsidRPr="00D67F38">
        <w:rPr>
          <w:rFonts w:ascii="Times New Roman" w:hAnsi="Times New Roman" w:cs="Times New Roman"/>
          <w:sz w:val="24"/>
          <w:szCs w:val="24"/>
        </w:rPr>
        <w:t xml:space="preserve"> led to John Adams complaining</w:t>
      </w:r>
      <w:r w:rsidRPr="00D67F38">
        <w:rPr>
          <w:rFonts w:ascii="Times New Roman" w:hAnsi="Times New Roman" w:cs="Times New Roman"/>
          <w:sz w:val="24"/>
          <w:szCs w:val="24"/>
        </w:rPr>
        <w:t xml:space="preserve"> that the London ministry was i</w:t>
      </w:r>
      <w:r w:rsidR="009B527D" w:rsidRPr="00D67F38">
        <w:rPr>
          <w:rFonts w:ascii="Times New Roman" w:hAnsi="Times New Roman" w:cs="Times New Roman"/>
          <w:sz w:val="24"/>
          <w:szCs w:val="24"/>
        </w:rPr>
        <w:t>ntentionally trying "to strip us</w:t>
      </w:r>
      <w:r w:rsidRPr="00D67F38">
        <w:rPr>
          <w:rFonts w:ascii="Times New Roman" w:hAnsi="Times New Roman" w:cs="Times New Roman"/>
          <w:sz w:val="24"/>
          <w:szCs w:val="24"/>
        </w:rPr>
        <w:t xml:space="preserve"> in a great measure of the means of knowledge, by loading the Press, the colleges, and eve</w:t>
      </w:r>
      <w:r w:rsidRPr="00D67F38">
        <w:rPr>
          <w:rFonts w:ascii="Times New Roman" w:hAnsi="Times New Roman" w:cs="Times New Roman"/>
          <w:sz w:val="24"/>
          <w:szCs w:val="24"/>
        </w:rPr>
        <w:t>n an Almanack and a News-Paper, with restraints and</w:t>
      </w:r>
      <w:r w:rsidR="00F02CDB">
        <w:rPr>
          <w:rFonts w:ascii="Times New Roman" w:hAnsi="Times New Roman" w:cs="Times New Roman"/>
          <w:sz w:val="24"/>
          <w:szCs w:val="24"/>
        </w:rPr>
        <w:t xml:space="preserve"> duties</w:t>
      </w:r>
      <w:r w:rsidR="009B527D" w:rsidRPr="00D67F38">
        <w:rPr>
          <w:rFonts w:ascii="Times New Roman" w:hAnsi="Times New Roman" w:cs="Times New Roman"/>
          <w:sz w:val="24"/>
          <w:szCs w:val="24"/>
        </w:rPr>
        <w:t xml:space="preserve"> which saw the press fi</w:t>
      </w:r>
      <w:r w:rsidRPr="00D67F38">
        <w:rPr>
          <w:rFonts w:ascii="Times New Roman" w:hAnsi="Times New Roman" w:cs="Times New Roman"/>
          <w:sz w:val="24"/>
          <w:szCs w:val="24"/>
        </w:rPr>
        <w:t>ght</w:t>
      </w:r>
      <w:r w:rsidR="009B527D" w:rsidRPr="00D67F38">
        <w:rPr>
          <w:rFonts w:ascii="Times New Roman" w:hAnsi="Times New Roman" w:cs="Times New Roman"/>
          <w:sz w:val="24"/>
          <w:szCs w:val="24"/>
        </w:rPr>
        <w:t>ing</w:t>
      </w:r>
      <w:r w:rsidRPr="00D67F38">
        <w:rPr>
          <w:rFonts w:ascii="Times New Roman" w:hAnsi="Times New Roman" w:cs="Times New Roman"/>
          <w:sz w:val="24"/>
          <w:szCs w:val="24"/>
        </w:rPr>
        <w:t xml:space="preserve"> back</w:t>
      </w:r>
      <w:r w:rsidR="00F02CDB">
        <w:rPr>
          <w:rFonts w:ascii="Times New Roman" w:hAnsi="Times New Roman" w:cs="Times New Roman"/>
          <w:sz w:val="24"/>
          <w:szCs w:val="24"/>
        </w:rPr>
        <w:t xml:space="preserve"> </w:t>
      </w:r>
      <w:r w:rsidR="00F02CDB" w:rsidRPr="00F02CDB">
        <w:rPr>
          <w:rFonts w:ascii="Times New Roman" w:hAnsi="Times New Roman" w:cs="Times New Roman"/>
          <w:sz w:val="24"/>
          <w:szCs w:val="24"/>
        </w:rPr>
        <w:t>(Schlesinger, 1935)</w:t>
      </w:r>
      <w:r w:rsidRPr="00D67F38">
        <w:rPr>
          <w:rFonts w:ascii="Times New Roman" w:hAnsi="Times New Roman" w:cs="Times New Roman"/>
          <w:sz w:val="24"/>
          <w:szCs w:val="24"/>
        </w:rPr>
        <w:t>. By 1760 the fledgling American newspaper industry comprised 24 weekly papers in maj</w:t>
      </w:r>
      <w:r w:rsidR="009B527D" w:rsidRPr="00D67F38">
        <w:rPr>
          <w:rFonts w:ascii="Times New Roman" w:hAnsi="Times New Roman" w:cs="Times New Roman"/>
          <w:sz w:val="24"/>
          <w:szCs w:val="24"/>
        </w:rPr>
        <w:t>or cities. Benjamin Franklin</w:t>
      </w:r>
      <w:r w:rsidRPr="00D67F38">
        <w:rPr>
          <w:rFonts w:ascii="Times New Roman" w:hAnsi="Times New Roman" w:cs="Times New Roman"/>
          <w:sz w:val="24"/>
          <w:szCs w:val="24"/>
        </w:rPr>
        <w:t xml:space="preserve"> created an informal network so that each one routinely reprinted news, editorials, letters, and essays from the others, thus helping form a common American voice. </w:t>
      </w:r>
      <w:r w:rsidR="00D67F38" w:rsidRPr="00D67F38">
        <w:rPr>
          <w:rFonts w:ascii="Times New Roman" w:hAnsi="Times New Roman" w:cs="Times New Roman"/>
          <w:sz w:val="24"/>
          <w:szCs w:val="24"/>
        </w:rPr>
        <w:t>This clearly shows</w:t>
      </w:r>
      <w:r w:rsidR="009B527D" w:rsidRPr="00D67F38">
        <w:rPr>
          <w:rFonts w:ascii="Times New Roman" w:hAnsi="Times New Roman" w:cs="Times New Roman"/>
          <w:sz w:val="24"/>
          <w:szCs w:val="24"/>
        </w:rPr>
        <w:t xml:space="preserve"> </w:t>
      </w:r>
      <w:r w:rsidR="00D67F38" w:rsidRPr="00D67F38">
        <w:rPr>
          <w:rFonts w:ascii="Times New Roman" w:hAnsi="Times New Roman" w:cs="Times New Roman"/>
          <w:sz w:val="24"/>
          <w:szCs w:val="24"/>
        </w:rPr>
        <w:t>how all</w:t>
      </w:r>
      <w:r w:rsidRPr="00D67F38">
        <w:rPr>
          <w:rFonts w:ascii="Times New Roman" w:hAnsi="Times New Roman" w:cs="Times New Roman"/>
          <w:sz w:val="24"/>
          <w:szCs w:val="24"/>
        </w:rPr>
        <w:t xml:space="preserve"> the editors were annoyed at the new stamp tax they would have to </w:t>
      </w:r>
      <w:r w:rsidRPr="00D67F38">
        <w:rPr>
          <w:rFonts w:ascii="Times New Roman" w:hAnsi="Times New Roman" w:cs="Times New Roman"/>
          <w:sz w:val="24"/>
          <w:szCs w:val="24"/>
        </w:rPr>
        <w:t xml:space="preserve">pay on each copy. </w:t>
      </w:r>
    </w:p>
    <w:p w:rsidR="00E3609D"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Many papers assumed a relatively conservative tone before the act went into effect, implying that they might close if it wasn't repealed. However, as time passed and violent demonstrations ensued, the authors became more vitriolic. Sever</w:t>
      </w:r>
      <w:r w:rsidRPr="00D67F38">
        <w:rPr>
          <w:rFonts w:ascii="Times New Roman" w:hAnsi="Times New Roman" w:cs="Times New Roman"/>
          <w:sz w:val="24"/>
          <w:szCs w:val="24"/>
        </w:rPr>
        <w:t>al newspaper editors were involved with the Sons of Liberty, such as William Bradford of The Pennsylvania Journal and Benjamin Edes of The Boston Gazette, and they echoed the group's sentiments in their publications. The Stamp Act went into effect that Nov</w:t>
      </w:r>
      <w:r w:rsidRPr="00D67F38">
        <w:rPr>
          <w:rFonts w:ascii="Times New Roman" w:hAnsi="Times New Roman" w:cs="Times New Roman"/>
          <w:sz w:val="24"/>
          <w:szCs w:val="24"/>
        </w:rPr>
        <w:t>ember and many newspapers ran editions with imagery of tombstones and skeletons, emphasizing that their papers were "dead" and would no longer be able to print because of the Stamp Act</w:t>
      </w:r>
      <w:r w:rsidR="00F02CDB" w:rsidRPr="00F02CDB">
        <w:rPr>
          <w:rFonts w:ascii="Times New Roman" w:hAnsi="Times New Roman" w:cs="Times New Roman"/>
          <w:sz w:val="24"/>
          <w:szCs w:val="24"/>
        </w:rPr>
        <w:t xml:space="preserve"> </w:t>
      </w:r>
      <w:r w:rsidR="00F02CDB">
        <w:rPr>
          <w:rFonts w:ascii="Times New Roman" w:hAnsi="Times New Roman" w:cs="Times New Roman"/>
          <w:sz w:val="24"/>
          <w:szCs w:val="24"/>
        </w:rPr>
        <w:t>(</w:t>
      </w:r>
      <w:r w:rsidR="00F02CDB" w:rsidRPr="00F02CDB">
        <w:rPr>
          <w:rFonts w:ascii="Times New Roman" w:hAnsi="Times New Roman" w:cs="Times New Roman"/>
          <w:sz w:val="24"/>
          <w:szCs w:val="24"/>
        </w:rPr>
        <w:t>Schlesinger</w:t>
      </w:r>
      <w:r w:rsidR="00F02CDB">
        <w:rPr>
          <w:rFonts w:ascii="Times New Roman" w:hAnsi="Times New Roman" w:cs="Times New Roman"/>
          <w:sz w:val="24"/>
          <w:szCs w:val="24"/>
        </w:rPr>
        <w:t>, 1935)</w:t>
      </w:r>
      <w:r w:rsidRPr="00D67F38">
        <w:rPr>
          <w:rFonts w:ascii="Times New Roman" w:hAnsi="Times New Roman" w:cs="Times New Roman"/>
          <w:sz w:val="24"/>
          <w:szCs w:val="24"/>
        </w:rPr>
        <w:t>.</w:t>
      </w:r>
    </w:p>
    <w:p w:rsidR="0096247B"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Moreover, the act also sprouted poli</w:t>
      </w:r>
      <w:r w:rsidR="003F7DB8" w:rsidRPr="00D67F38">
        <w:rPr>
          <w:rFonts w:ascii="Times New Roman" w:hAnsi="Times New Roman" w:cs="Times New Roman"/>
          <w:sz w:val="24"/>
          <w:szCs w:val="24"/>
        </w:rPr>
        <w:t>ti</w:t>
      </w:r>
      <w:r w:rsidRPr="00D67F38">
        <w:rPr>
          <w:rFonts w:ascii="Times New Roman" w:hAnsi="Times New Roman" w:cs="Times New Roman"/>
          <w:sz w:val="24"/>
          <w:szCs w:val="24"/>
        </w:rPr>
        <w:t xml:space="preserve">cal concern </w:t>
      </w:r>
      <w:r w:rsidRPr="00D67F38">
        <w:rPr>
          <w:rFonts w:ascii="Times New Roman" w:hAnsi="Times New Roman" w:cs="Times New Roman"/>
          <w:sz w:val="24"/>
          <w:szCs w:val="24"/>
        </w:rPr>
        <w:t>and tension after Grenville started appointing Stamp Distributors almost immediately after the Act passed</w:t>
      </w:r>
      <w:r w:rsidRPr="00D67F38">
        <w:rPr>
          <w:rFonts w:ascii="Times New Roman" w:hAnsi="Times New Roman" w:cs="Times New Roman"/>
          <w:b/>
          <w:sz w:val="24"/>
          <w:szCs w:val="24"/>
        </w:rPr>
        <w:t xml:space="preserve"> </w:t>
      </w:r>
      <w:r w:rsidRPr="00D67F38">
        <w:rPr>
          <w:rFonts w:ascii="Times New Roman" w:hAnsi="Times New Roman" w:cs="Times New Roman"/>
          <w:sz w:val="24"/>
          <w:szCs w:val="24"/>
        </w:rPr>
        <w:t xml:space="preserve">Parliament. Applicants </w:t>
      </w:r>
      <w:r w:rsidRPr="00D67F38">
        <w:rPr>
          <w:rFonts w:ascii="Times New Roman" w:hAnsi="Times New Roman" w:cs="Times New Roman"/>
          <w:sz w:val="24"/>
          <w:szCs w:val="24"/>
        </w:rPr>
        <w:lastRenderedPageBreak/>
        <w:t>were not hard to come by because of the anticipated income that the positions promised, and he appointed local colonists to the</w:t>
      </w:r>
      <w:r w:rsidRPr="00D67F38">
        <w:rPr>
          <w:rFonts w:ascii="Times New Roman" w:hAnsi="Times New Roman" w:cs="Times New Roman"/>
          <w:sz w:val="24"/>
          <w:szCs w:val="24"/>
        </w:rPr>
        <w:t xml:space="preserve"> post</w:t>
      </w:r>
      <w:r w:rsidR="00D67F38">
        <w:rPr>
          <w:rFonts w:ascii="Times New Roman" w:hAnsi="Times New Roman" w:cs="Times New Roman"/>
          <w:sz w:val="24"/>
          <w:szCs w:val="24"/>
        </w:rPr>
        <w:t>.</w:t>
      </w:r>
    </w:p>
    <w:p w:rsidR="00486959"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The act</w:t>
      </w:r>
      <w:r w:rsidR="003F7DB8" w:rsidRPr="00D67F38">
        <w:rPr>
          <w:rFonts w:ascii="Times New Roman" w:hAnsi="Times New Roman" w:cs="Times New Roman"/>
          <w:sz w:val="24"/>
          <w:szCs w:val="24"/>
        </w:rPr>
        <w:t xml:space="preserve"> also</w:t>
      </w:r>
      <w:r w:rsidRPr="00D67F38">
        <w:rPr>
          <w:rFonts w:ascii="Times New Roman" w:hAnsi="Times New Roman" w:cs="Times New Roman"/>
          <w:sz w:val="24"/>
          <w:szCs w:val="24"/>
        </w:rPr>
        <w:t xml:space="preserve"> culminated in a political debate. The debate</w:t>
      </w:r>
      <w:r w:rsidR="0096247B" w:rsidRPr="00D67F38">
        <w:rPr>
          <w:rFonts w:ascii="Times New Roman" w:hAnsi="Times New Roman" w:cs="Times New Roman"/>
          <w:sz w:val="24"/>
          <w:szCs w:val="24"/>
        </w:rPr>
        <w:t xml:space="preserve"> in the colonies </w:t>
      </w:r>
      <w:r w:rsidRPr="00D67F38">
        <w:rPr>
          <w:rFonts w:ascii="Times New Roman" w:hAnsi="Times New Roman" w:cs="Times New Roman"/>
          <w:sz w:val="24"/>
          <w:szCs w:val="24"/>
        </w:rPr>
        <w:t>about the sugar act Act and stamp act.it is termed that ‘</w:t>
      </w:r>
      <w:r w:rsidR="00020BFD" w:rsidRPr="00D67F38">
        <w:rPr>
          <w:rFonts w:ascii="Times New Roman" w:hAnsi="Times New Roman" w:cs="Times New Roman"/>
          <w:sz w:val="24"/>
          <w:szCs w:val="24"/>
        </w:rPr>
        <w:t>both</w:t>
      </w:r>
      <w:r w:rsidR="0096247B" w:rsidRPr="00D67F38">
        <w:rPr>
          <w:rFonts w:ascii="Times New Roman" w:hAnsi="Times New Roman" w:cs="Times New Roman"/>
          <w:sz w:val="24"/>
          <w:szCs w:val="24"/>
        </w:rPr>
        <w:t xml:space="preserve"> the Sugar Act and the proposed Stamp Act were designed principally to raise reven</w:t>
      </w:r>
      <w:r w:rsidRPr="00D67F38">
        <w:rPr>
          <w:rFonts w:ascii="Times New Roman" w:hAnsi="Times New Roman" w:cs="Times New Roman"/>
          <w:sz w:val="24"/>
          <w:szCs w:val="24"/>
        </w:rPr>
        <w:t>ue from the colonists which to most colonists wasn't a fact.</w:t>
      </w:r>
      <w:r w:rsidR="0096247B" w:rsidRPr="00D67F38">
        <w:rPr>
          <w:rFonts w:ascii="Times New Roman" w:hAnsi="Times New Roman" w:cs="Times New Roman"/>
          <w:sz w:val="24"/>
          <w:szCs w:val="24"/>
        </w:rPr>
        <w:t xml:space="preserve"> The Sugar Act, to a large extent, was a continuation of past legislation related primar</w:t>
      </w:r>
      <w:r w:rsidRPr="00D67F38">
        <w:rPr>
          <w:rFonts w:ascii="Times New Roman" w:hAnsi="Times New Roman" w:cs="Times New Roman"/>
          <w:sz w:val="24"/>
          <w:szCs w:val="24"/>
        </w:rPr>
        <w:t xml:space="preserve">ily to the regulation of trade </w:t>
      </w:r>
      <w:r w:rsidR="0096247B" w:rsidRPr="00D67F38">
        <w:rPr>
          <w:rFonts w:ascii="Times New Roman" w:hAnsi="Times New Roman" w:cs="Times New Roman"/>
          <w:sz w:val="24"/>
          <w:szCs w:val="24"/>
        </w:rPr>
        <w:t>termed an external tax, but its stated purpose was entirely new: to collect revenue directly from the colonists for a specific purpose</w:t>
      </w:r>
      <w:r w:rsidR="00F02CDB">
        <w:rPr>
          <w:rFonts w:ascii="Times New Roman" w:hAnsi="Times New Roman" w:cs="Times New Roman"/>
          <w:sz w:val="24"/>
          <w:szCs w:val="24"/>
        </w:rPr>
        <w:t xml:space="preserve"> </w:t>
      </w:r>
      <w:r w:rsidR="00F02CDB" w:rsidRPr="00F02CDB">
        <w:rPr>
          <w:rFonts w:ascii="Times New Roman" w:hAnsi="Times New Roman" w:cs="Times New Roman"/>
          <w:sz w:val="24"/>
          <w:szCs w:val="24"/>
        </w:rPr>
        <w:t>(Newcomb, 1966)</w:t>
      </w:r>
      <w:r w:rsidR="0096247B" w:rsidRPr="00D67F38">
        <w:rPr>
          <w:rFonts w:ascii="Times New Roman" w:hAnsi="Times New Roman" w:cs="Times New Roman"/>
          <w:sz w:val="24"/>
          <w:szCs w:val="24"/>
        </w:rPr>
        <w:t>. The novelty of the Stamp Act was that</w:t>
      </w:r>
      <w:r w:rsidRPr="00D67F38">
        <w:rPr>
          <w:rFonts w:ascii="Times New Roman" w:hAnsi="Times New Roman" w:cs="Times New Roman"/>
          <w:sz w:val="24"/>
          <w:szCs w:val="24"/>
        </w:rPr>
        <w:t xml:space="preserve"> it was the first internal tax </w:t>
      </w:r>
      <w:r w:rsidR="0096247B" w:rsidRPr="00D67F38">
        <w:rPr>
          <w:rFonts w:ascii="Times New Roman" w:hAnsi="Times New Roman" w:cs="Times New Roman"/>
          <w:sz w:val="24"/>
          <w:szCs w:val="24"/>
        </w:rPr>
        <w:t>a tax based entirely on activities within the colonies levied directly on the colonies by Parliament. It was judged by the colonists to be a more dangerous assault on their rights than the Sugar Act was, because of its potential wide applicat</w:t>
      </w:r>
      <w:r w:rsidRPr="00D67F38">
        <w:rPr>
          <w:rFonts w:ascii="Times New Roman" w:hAnsi="Times New Roman" w:cs="Times New Roman"/>
          <w:sz w:val="24"/>
          <w:szCs w:val="24"/>
        </w:rPr>
        <w:t>ion to the colonial economy.</w:t>
      </w:r>
    </w:p>
    <w:p w:rsidR="006E0875"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 xml:space="preserve">In </w:t>
      </w:r>
      <w:r w:rsidR="00020BFD" w:rsidRPr="00D67F38">
        <w:rPr>
          <w:rFonts w:ascii="Times New Roman" w:hAnsi="Times New Roman" w:cs="Times New Roman"/>
          <w:sz w:val="24"/>
          <w:szCs w:val="24"/>
        </w:rPr>
        <w:t>addition, one</w:t>
      </w:r>
      <w:r w:rsidRPr="00D67F38">
        <w:rPr>
          <w:rFonts w:ascii="Times New Roman" w:hAnsi="Times New Roman" w:cs="Times New Roman"/>
          <w:sz w:val="24"/>
          <w:szCs w:val="24"/>
        </w:rPr>
        <w:t xml:space="preserve"> of the theoretical </w:t>
      </w:r>
      <w:r w:rsidR="00D67F38" w:rsidRPr="00D67F38">
        <w:rPr>
          <w:rFonts w:ascii="Times New Roman" w:hAnsi="Times New Roman" w:cs="Times New Roman"/>
          <w:sz w:val="24"/>
          <w:szCs w:val="24"/>
        </w:rPr>
        <w:t>issues</w:t>
      </w:r>
      <w:r w:rsidRPr="00D67F38">
        <w:rPr>
          <w:rFonts w:ascii="Times New Roman" w:hAnsi="Times New Roman" w:cs="Times New Roman"/>
          <w:sz w:val="24"/>
          <w:szCs w:val="24"/>
        </w:rPr>
        <w:t xml:space="preserve"> that were later seen to ho</w:t>
      </w:r>
      <w:r w:rsidR="0096247B" w:rsidRPr="00D67F38">
        <w:rPr>
          <w:rFonts w:ascii="Times New Roman" w:hAnsi="Times New Roman" w:cs="Times New Roman"/>
          <w:sz w:val="24"/>
          <w:szCs w:val="24"/>
        </w:rPr>
        <w:t xml:space="preserve">ld center stage was the matter of taxation without </w:t>
      </w:r>
      <w:r w:rsidRPr="00D67F38">
        <w:rPr>
          <w:rFonts w:ascii="Times New Roman" w:hAnsi="Times New Roman" w:cs="Times New Roman"/>
          <w:sz w:val="24"/>
          <w:szCs w:val="24"/>
        </w:rPr>
        <w:t>representation. According to</w:t>
      </w:r>
      <w:r w:rsidR="0096247B" w:rsidRPr="00D67F38">
        <w:rPr>
          <w:rFonts w:ascii="Times New Roman" w:hAnsi="Times New Roman" w:cs="Times New Roman"/>
          <w:sz w:val="24"/>
          <w:szCs w:val="24"/>
        </w:rPr>
        <w:t xml:space="preserve"> Benjamin Franklin </w:t>
      </w:r>
      <w:r w:rsidRPr="00D67F38">
        <w:rPr>
          <w:rFonts w:ascii="Times New Roman" w:hAnsi="Times New Roman" w:cs="Times New Roman"/>
          <w:sz w:val="24"/>
          <w:szCs w:val="24"/>
        </w:rPr>
        <w:t xml:space="preserve">(17540) wrote, "That it is </w:t>
      </w:r>
      <w:r w:rsidR="00020BFD" w:rsidRPr="00D67F38">
        <w:rPr>
          <w:rFonts w:ascii="Times New Roman" w:hAnsi="Times New Roman" w:cs="Times New Roman"/>
          <w:sz w:val="24"/>
          <w:szCs w:val="24"/>
        </w:rPr>
        <w:t>supposed</w:t>
      </w:r>
      <w:r w:rsidR="0096247B" w:rsidRPr="00D67F38">
        <w:rPr>
          <w:rFonts w:ascii="Times New Roman" w:hAnsi="Times New Roman" w:cs="Times New Roman"/>
          <w:sz w:val="24"/>
          <w:szCs w:val="24"/>
        </w:rPr>
        <w:t xml:space="preserve"> an undoubted Right of Englishmen not to be taxed but by their own Consent is given thro</w:t>
      </w:r>
      <w:r w:rsidRPr="00D67F38">
        <w:rPr>
          <w:rFonts w:ascii="Times New Roman" w:hAnsi="Times New Roman" w:cs="Times New Roman"/>
          <w:sz w:val="24"/>
          <w:szCs w:val="24"/>
        </w:rPr>
        <w:t>ugh</w:t>
      </w:r>
      <w:r w:rsidR="0096247B" w:rsidRPr="00D67F38">
        <w:rPr>
          <w:rFonts w:ascii="Times New Roman" w:hAnsi="Times New Roman" w:cs="Times New Roman"/>
          <w:sz w:val="24"/>
          <w:szCs w:val="24"/>
        </w:rPr>
        <w:t xml:space="preserve"> their Representatives. That the Colonies have no Re</w:t>
      </w:r>
      <w:r w:rsidRPr="00D67F38">
        <w:rPr>
          <w:rFonts w:ascii="Times New Roman" w:hAnsi="Times New Roman" w:cs="Times New Roman"/>
          <w:sz w:val="24"/>
          <w:szCs w:val="24"/>
        </w:rPr>
        <w:t>presentat</w:t>
      </w:r>
      <w:r w:rsidRPr="00D67F38">
        <w:rPr>
          <w:rFonts w:ascii="Times New Roman" w:hAnsi="Times New Roman" w:cs="Times New Roman"/>
          <w:sz w:val="24"/>
          <w:szCs w:val="24"/>
        </w:rPr>
        <w:t>ives in Parliament."</w:t>
      </w:r>
      <w:r w:rsidR="0096247B" w:rsidRPr="00D67F38">
        <w:rPr>
          <w:rFonts w:ascii="Times New Roman" w:hAnsi="Times New Roman" w:cs="Times New Roman"/>
          <w:sz w:val="24"/>
          <w:szCs w:val="24"/>
        </w:rPr>
        <w:t xml:space="preserve"> The counter to this argument was the theory of virtual representation. Thomas Whately enunciated this theory in a pamphlet that readily acknowledged that there could be no taxation without consent, but the facts were that at least 75% of British adult males were not represented in Parliament because of property qualifications or other factors. Members of Parliament were bound to represent the interests of all British citizens and subjects, so colonists were the recipients of virtual</w:t>
      </w:r>
      <w:r w:rsidR="0096247B" w:rsidRPr="00D67F38">
        <w:rPr>
          <w:rFonts w:ascii="Times New Roman" w:hAnsi="Times New Roman" w:cs="Times New Roman"/>
          <w:b/>
          <w:sz w:val="24"/>
          <w:szCs w:val="24"/>
        </w:rPr>
        <w:t xml:space="preserve"> </w:t>
      </w:r>
      <w:r w:rsidR="0096247B" w:rsidRPr="00D67F38">
        <w:rPr>
          <w:rFonts w:ascii="Times New Roman" w:hAnsi="Times New Roman" w:cs="Times New Roman"/>
          <w:sz w:val="24"/>
          <w:szCs w:val="24"/>
        </w:rPr>
        <w:t>representation in Parliament, like those disenfranchised</w:t>
      </w:r>
      <w:r w:rsidR="00F02CDB">
        <w:rPr>
          <w:rFonts w:ascii="Times New Roman" w:hAnsi="Times New Roman" w:cs="Times New Roman"/>
          <w:sz w:val="24"/>
          <w:szCs w:val="24"/>
        </w:rPr>
        <w:t xml:space="preserve"> subjects </w:t>
      </w:r>
      <w:r w:rsidR="00F02CDB" w:rsidRPr="00F02CDB">
        <w:rPr>
          <w:rFonts w:ascii="Times New Roman" w:hAnsi="Times New Roman" w:cs="Times New Roman"/>
          <w:sz w:val="24"/>
          <w:szCs w:val="24"/>
        </w:rPr>
        <w:t>(Newcomb, 1966).</w:t>
      </w:r>
    </w:p>
    <w:p w:rsidR="006E0875"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lastRenderedPageBreak/>
        <w:t xml:space="preserve">Another </w:t>
      </w:r>
      <w:r w:rsidR="00020BFD" w:rsidRPr="00D67F38">
        <w:rPr>
          <w:rFonts w:ascii="Times New Roman" w:hAnsi="Times New Roman" w:cs="Times New Roman"/>
          <w:sz w:val="24"/>
          <w:szCs w:val="24"/>
        </w:rPr>
        <w:t>clumsy</w:t>
      </w:r>
      <w:r w:rsidRPr="00D67F38">
        <w:rPr>
          <w:rFonts w:ascii="Times New Roman" w:hAnsi="Times New Roman" w:cs="Times New Roman"/>
          <w:sz w:val="24"/>
          <w:szCs w:val="24"/>
        </w:rPr>
        <w:t xml:space="preserve"> incident that </w:t>
      </w:r>
      <w:r w:rsidR="00020BFD" w:rsidRPr="00D67F38">
        <w:rPr>
          <w:rFonts w:ascii="Times New Roman" w:hAnsi="Times New Roman" w:cs="Times New Roman"/>
          <w:sz w:val="24"/>
          <w:szCs w:val="24"/>
        </w:rPr>
        <w:t>happened was</w:t>
      </w:r>
      <w:r w:rsidRPr="00D67F38">
        <w:rPr>
          <w:rFonts w:ascii="Times New Roman" w:hAnsi="Times New Roman" w:cs="Times New Roman"/>
          <w:sz w:val="24"/>
          <w:szCs w:val="24"/>
        </w:rPr>
        <w:t xml:space="preserve"> that of an angry mob protest against the Stamp Act by carrying a banner reading 'The Folly of England, the Ruin of America' through th</w:t>
      </w:r>
      <w:r w:rsidRPr="00D67F38">
        <w:rPr>
          <w:rFonts w:ascii="Times New Roman" w:hAnsi="Times New Roman" w:cs="Times New Roman"/>
          <w:sz w:val="24"/>
          <w:szCs w:val="24"/>
        </w:rPr>
        <w:t xml:space="preserve">e streets of New York. In spite of the colonist's objections. Parliament pushed forward with the Stamp </w:t>
      </w:r>
      <w:r w:rsidR="00020BFD" w:rsidRPr="00D67F38">
        <w:rPr>
          <w:rFonts w:ascii="Times New Roman" w:hAnsi="Times New Roman" w:cs="Times New Roman"/>
          <w:sz w:val="24"/>
          <w:szCs w:val="24"/>
        </w:rPr>
        <w:t>Act. However</w:t>
      </w:r>
      <w:r w:rsidRPr="00D67F38">
        <w:rPr>
          <w:rFonts w:ascii="Times New Roman" w:hAnsi="Times New Roman" w:cs="Times New Roman"/>
          <w:sz w:val="24"/>
          <w:szCs w:val="24"/>
        </w:rPr>
        <w:t>, Colonial resistance to the act mounted slowly at first, but gained momentum as the planned date of its implementation drew near. In Virgini</w:t>
      </w:r>
      <w:r w:rsidRPr="00D67F38">
        <w:rPr>
          <w:rFonts w:ascii="Times New Roman" w:hAnsi="Times New Roman" w:cs="Times New Roman"/>
          <w:sz w:val="24"/>
          <w:szCs w:val="24"/>
        </w:rPr>
        <w:t>a, Patrick Henry (1736-99), whose fiery orations against British tyranny would soon make him famous, submitted a series of resolutions to his colony’s assembly, the House of Burgesses</w:t>
      </w:r>
      <w:r w:rsidR="00F02CDB" w:rsidRPr="00F02CDB">
        <w:rPr>
          <w:rFonts w:ascii="Times New Roman" w:hAnsi="Times New Roman" w:cs="Times New Roman"/>
          <w:sz w:val="24"/>
          <w:szCs w:val="24"/>
        </w:rPr>
        <w:t xml:space="preserve"> </w:t>
      </w:r>
      <w:r w:rsidR="00F02CDB">
        <w:rPr>
          <w:rFonts w:ascii="Times New Roman" w:hAnsi="Times New Roman" w:cs="Times New Roman"/>
          <w:sz w:val="24"/>
          <w:szCs w:val="24"/>
        </w:rPr>
        <w:t>(</w:t>
      </w:r>
      <w:r w:rsidR="00F02CDB" w:rsidRPr="00F02CDB">
        <w:rPr>
          <w:rFonts w:ascii="Times New Roman" w:hAnsi="Times New Roman" w:cs="Times New Roman"/>
          <w:sz w:val="24"/>
          <w:szCs w:val="24"/>
        </w:rPr>
        <w:t>Newcomb</w:t>
      </w:r>
      <w:r w:rsidR="00F02CDB">
        <w:rPr>
          <w:rFonts w:ascii="Times New Roman" w:hAnsi="Times New Roman" w:cs="Times New Roman"/>
          <w:sz w:val="24"/>
          <w:szCs w:val="24"/>
        </w:rPr>
        <w:t>, 1966)</w:t>
      </w:r>
      <w:r w:rsidRPr="00D67F38">
        <w:rPr>
          <w:rFonts w:ascii="Times New Roman" w:hAnsi="Times New Roman" w:cs="Times New Roman"/>
          <w:sz w:val="24"/>
          <w:szCs w:val="24"/>
        </w:rPr>
        <w:t xml:space="preserve">. These resolutions denied Parliament’s right to tax the </w:t>
      </w:r>
      <w:r w:rsidRPr="00D67F38">
        <w:rPr>
          <w:rFonts w:ascii="Times New Roman" w:hAnsi="Times New Roman" w:cs="Times New Roman"/>
          <w:sz w:val="24"/>
          <w:szCs w:val="24"/>
        </w:rPr>
        <w:t>colonies and called on the colonists to resist the Stamp Act.</w:t>
      </w:r>
    </w:p>
    <w:p w:rsidR="006E0875"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 xml:space="preserve">More negatively the crowds mobbed the stamp distributors who had been allocated the task of distribution of the </w:t>
      </w:r>
      <w:r w:rsidR="003F7DB8" w:rsidRPr="00D67F38">
        <w:rPr>
          <w:rFonts w:ascii="Times New Roman" w:hAnsi="Times New Roman" w:cs="Times New Roman"/>
          <w:sz w:val="24"/>
          <w:szCs w:val="24"/>
        </w:rPr>
        <w:t xml:space="preserve">stamp </w:t>
      </w:r>
      <w:r w:rsidRPr="00D67F38">
        <w:rPr>
          <w:rFonts w:ascii="Times New Roman" w:hAnsi="Times New Roman" w:cs="Times New Roman"/>
          <w:sz w:val="24"/>
          <w:szCs w:val="24"/>
        </w:rPr>
        <w:t>paper</w:t>
      </w:r>
      <w:r w:rsidR="003F7DB8" w:rsidRPr="00D67F38">
        <w:rPr>
          <w:rFonts w:ascii="Times New Roman" w:hAnsi="Times New Roman" w:cs="Times New Roman"/>
          <w:sz w:val="24"/>
          <w:szCs w:val="24"/>
        </w:rPr>
        <w:t>s</w:t>
      </w:r>
      <w:r w:rsidRPr="00D67F38">
        <w:rPr>
          <w:rFonts w:ascii="Times New Roman" w:hAnsi="Times New Roman" w:cs="Times New Roman"/>
          <w:sz w:val="24"/>
          <w:szCs w:val="24"/>
        </w:rPr>
        <w:t xml:space="preserve"> and threatened their physical well-being and their property. By the beginning of 1766, most of the stamp distributors had resigned their commissions, many of them under duress. Mobs in seaport towns turned away ships carrying the stamp papers from England</w:t>
      </w:r>
      <w:r w:rsidRPr="00D67F38">
        <w:rPr>
          <w:rFonts w:ascii="Times New Roman" w:hAnsi="Times New Roman" w:cs="Times New Roman"/>
          <w:sz w:val="24"/>
          <w:szCs w:val="24"/>
        </w:rPr>
        <w:t xml:space="preserve"> without allowing them to discharge their cargoes</w:t>
      </w:r>
      <w:r w:rsidR="00F02CDB" w:rsidRPr="00F02CDB">
        <w:rPr>
          <w:rFonts w:ascii="Times New Roman" w:hAnsi="Times New Roman" w:cs="Times New Roman"/>
          <w:sz w:val="24"/>
          <w:szCs w:val="24"/>
        </w:rPr>
        <w:t xml:space="preserve"> </w:t>
      </w:r>
      <w:r w:rsidR="00F02CDB">
        <w:rPr>
          <w:rFonts w:ascii="Times New Roman" w:hAnsi="Times New Roman" w:cs="Times New Roman"/>
          <w:sz w:val="24"/>
          <w:szCs w:val="24"/>
        </w:rPr>
        <w:t>(Morgan</w:t>
      </w:r>
      <w:r w:rsidR="00F02CDB" w:rsidRPr="00F02CDB">
        <w:rPr>
          <w:rFonts w:ascii="Times New Roman" w:hAnsi="Times New Roman" w:cs="Times New Roman"/>
          <w:sz w:val="24"/>
          <w:szCs w:val="24"/>
        </w:rPr>
        <w:t xml:space="preserve"> and Helen</w:t>
      </w:r>
      <w:r w:rsidR="00F02CDB">
        <w:rPr>
          <w:rFonts w:ascii="Times New Roman" w:hAnsi="Times New Roman" w:cs="Times New Roman"/>
          <w:sz w:val="24"/>
          <w:szCs w:val="24"/>
        </w:rPr>
        <w:t>, 1953)</w:t>
      </w:r>
      <w:r w:rsidRPr="00D67F38">
        <w:rPr>
          <w:rFonts w:ascii="Times New Roman" w:hAnsi="Times New Roman" w:cs="Times New Roman"/>
          <w:sz w:val="24"/>
          <w:szCs w:val="24"/>
        </w:rPr>
        <w:t>. Determined colonial resistance made it impossible for the British government to bring the Stamp Act into effect</w:t>
      </w:r>
      <w:r w:rsidR="003F7DB8" w:rsidRPr="00D67F38">
        <w:rPr>
          <w:rFonts w:ascii="Times New Roman" w:hAnsi="Times New Roman" w:cs="Times New Roman"/>
          <w:sz w:val="24"/>
          <w:szCs w:val="24"/>
        </w:rPr>
        <w:t>. It thus had to be repealed.</w:t>
      </w:r>
    </w:p>
    <w:p w:rsidR="006E0875" w:rsidRPr="00D67F38" w:rsidRDefault="007979C0" w:rsidP="00D67F38">
      <w:pPr>
        <w:spacing w:line="480" w:lineRule="auto"/>
        <w:jc w:val="center"/>
        <w:rPr>
          <w:rFonts w:ascii="Times New Roman" w:hAnsi="Times New Roman" w:cs="Times New Roman"/>
          <w:b/>
          <w:sz w:val="24"/>
          <w:szCs w:val="24"/>
        </w:rPr>
      </w:pPr>
      <w:r w:rsidRPr="00D67F38">
        <w:rPr>
          <w:rFonts w:ascii="Times New Roman" w:hAnsi="Times New Roman" w:cs="Times New Roman"/>
          <w:b/>
          <w:sz w:val="24"/>
          <w:szCs w:val="24"/>
        </w:rPr>
        <w:t>Conclusion</w:t>
      </w:r>
    </w:p>
    <w:p w:rsidR="005571CB" w:rsidRPr="00D67F38" w:rsidRDefault="007979C0" w:rsidP="00D67F38">
      <w:pPr>
        <w:spacing w:line="480" w:lineRule="auto"/>
        <w:ind w:firstLine="720"/>
        <w:rPr>
          <w:rFonts w:ascii="Times New Roman" w:hAnsi="Times New Roman" w:cs="Times New Roman"/>
          <w:sz w:val="24"/>
          <w:szCs w:val="24"/>
        </w:rPr>
      </w:pPr>
      <w:r w:rsidRPr="00D67F38">
        <w:rPr>
          <w:rFonts w:ascii="Times New Roman" w:hAnsi="Times New Roman" w:cs="Times New Roman"/>
          <w:sz w:val="24"/>
          <w:szCs w:val="24"/>
        </w:rPr>
        <w:t xml:space="preserve">In </w:t>
      </w:r>
      <w:r w:rsidR="00C87134" w:rsidRPr="00D67F38">
        <w:rPr>
          <w:rFonts w:ascii="Times New Roman" w:hAnsi="Times New Roman" w:cs="Times New Roman"/>
          <w:sz w:val="24"/>
          <w:szCs w:val="24"/>
        </w:rPr>
        <w:t>conclusion, it is factual that the opposing viewpoints I have discussed above were the great later cause of the</w:t>
      </w:r>
      <w:r w:rsidRPr="00D67F38">
        <w:rPr>
          <w:rFonts w:ascii="Times New Roman" w:hAnsi="Times New Roman" w:cs="Times New Roman"/>
          <w:sz w:val="24"/>
          <w:szCs w:val="24"/>
        </w:rPr>
        <w:t xml:space="preserve"> formation of the American government of </w:t>
      </w:r>
      <w:r w:rsidR="00C87134" w:rsidRPr="00D67F38">
        <w:rPr>
          <w:rFonts w:ascii="Times New Roman" w:hAnsi="Times New Roman" w:cs="Times New Roman"/>
          <w:sz w:val="24"/>
          <w:szCs w:val="24"/>
        </w:rPr>
        <w:t>today. The stamp act angered</w:t>
      </w:r>
      <w:r w:rsidRPr="00D67F38">
        <w:rPr>
          <w:rFonts w:ascii="Times New Roman" w:hAnsi="Times New Roman" w:cs="Times New Roman"/>
          <w:sz w:val="24"/>
          <w:szCs w:val="24"/>
        </w:rPr>
        <w:t xml:space="preserve"> the colonists, which led to the revolution and creation of the new American government. </w:t>
      </w:r>
      <w:r w:rsidR="00C87134" w:rsidRPr="00D67F38">
        <w:rPr>
          <w:rFonts w:ascii="Times New Roman" w:hAnsi="Times New Roman" w:cs="Times New Roman"/>
          <w:sz w:val="24"/>
          <w:szCs w:val="24"/>
        </w:rPr>
        <w:t>According to the colonist, the Stamp Act was a violation of the rights to representation in government to the American colonists</w:t>
      </w:r>
      <w:r w:rsidR="00F02CDB">
        <w:rPr>
          <w:rFonts w:ascii="Times New Roman" w:hAnsi="Times New Roman" w:cs="Times New Roman"/>
          <w:sz w:val="24"/>
          <w:szCs w:val="24"/>
        </w:rPr>
        <w:t xml:space="preserve"> </w:t>
      </w:r>
      <w:r w:rsidR="00F02CDB" w:rsidRPr="00F02CDB">
        <w:rPr>
          <w:rFonts w:ascii="Times New Roman" w:hAnsi="Times New Roman" w:cs="Times New Roman"/>
          <w:sz w:val="24"/>
          <w:szCs w:val="24"/>
        </w:rPr>
        <w:t>(Morgan and Helen, 1953)</w:t>
      </w:r>
      <w:r w:rsidR="00C87134" w:rsidRPr="00D67F38">
        <w:rPr>
          <w:rFonts w:ascii="Times New Roman" w:hAnsi="Times New Roman" w:cs="Times New Roman"/>
          <w:sz w:val="24"/>
          <w:szCs w:val="24"/>
        </w:rPr>
        <w:t xml:space="preserve">. The responsibility to pay </w:t>
      </w:r>
      <w:r w:rsidR="00C87134" w:rsidRPr="00D67F38">
        <w:rPr>
          <w:rFonts w:ascii="Times New Roman" w:hAnsi="Times New Roman" w:cs="Times New Roman"/>
          <w:sz w:val="24"/>
          <w:szCs w:val="24"/>
        </w:rPr>
        <w:lastRenderedPageBreak/>
        <w:t xml:space="preserve">unfair taxes, being denied the right to vote for Parliament representatives, and not having the same rights as Englishmen inspired them to create their own government. </w:t>
      </w:r>
    </w:p>
    <w:p w:rsidR="005571CB" w:rsidRPr="00D67F38" w:rsidRDefault="005571CB" w:rsidP="00D67F38">
      <w:pPr>
        <w:spacing w:line="480" w:lineRule="auto"/>
        <w:rPr>
          <w:rFonts w:ascii="Times New Roman" w:hAnsi="Times New Roman" w:cs="Times New Roman"/>
          <w:sz w:val="24"/>
          <w:szCs w:val="24"/>
        </w:rPr>
      </w:pPr>
    </w:p>
    <w:p w:rsidR="005571CB" w:rsidRDefault="005571CB"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Default="00A4240E" w:rsidP="00D67F38">
      <w:pPr>
        <w:spacing w:line="480" w:lineRule="auto"/>
        <w:rPr>
          <w:rFonts w:ascii="Times New Roman" w:hAnsi="Times New Roman" w:cs="Times New Roman"/>
          <w:sz w:val="24"/>
          <w:szCs w:val="24"/>
        </w:rPr>
      </w:pPr>
    </w:p>
    <w:p w:rsidR="00A4240E" w:rsidRPr="00D67F38" w:rsidRDefault="00A4240E" w:rsidP="00D67F38">
      <w:pPr>
        <w:spacing w:line="480" w:lineRule="auto"/>
        <w:rPr>
          <w:rFonts w:ascii="Times New Roman" w:hAnsi="Times New Roman" w:cs="Times New Roman"/>
          <w:sz w:val="24"/>
          <w:szCs w:val="24"/>
        </w:rPr>
      </w:pPr>
    </w:p>
    <w:p w:rsidR="005571CB" w:rsidRPr="00D67F38" w:rsidRDefault="007979C0" w:rsidP="00D67F38">
      <w:pPr>
        <w:spacing w:line="480" w:lineRule="auto"/>
        <w:jc w:val="center"/>
        <w:rPr>
          <w:rFonts w:ascii="Times New Roman" w:hAnsi="Times New Roman" w:cs="Times New Roman"/>
          <w:b/>
          <w:sz w:val="24"/>
          <w:szCs w:val="24"/>
        </w:rPr>
      </w:pPr>
      <w:r w:rsidRPr="00D67F38">
        <w:rPr>
          <w:rFonts w:ascii="Times New Roman" w:hAnsi="Times New Roman" w:cs="Times New Roman"/>
          <w:b/>
          <w:sz w:val="24"/>
          <w:szCs w:val="24"/>
        </w:rPr>
        <w:lastRenderedPageBreak/>
        <w:t>Reference</w:t>
      </w:r>
    </w:p>
    <w:p w:rsidR="00D67F38" w:rsidRPr="00D67F38" w:rsidRDefault="007979C0" w:rsidP="00D67F38">
      <w:pPr>
        <w:spacing w:line="480" w:lineRule="auto"/>
        <w:ind w:left="720" w:hanging="720"/>
        <w:rPr>
          <w:rFonts w:ascii="Times New Roman" w:hAnsi="Times New Roman" w:cs="Times New Roman"/>
          <w:sz w:val="24"/>
          <w:szCs w:val="24"/>
        </w:rPr>
      </w:pPr>
      <w:r w:rsidRPr="00D67F38">
        <w:rPr>
          <w:rFonts w:ascii="Times New Roman" w:hAnsi="Times New Roman" w:cs="Times New Roman"/>
          <w:sz w:val="24"/>
          <w:szCs w:val="24"/>
        </w:rPr>
        <w:t>Bullion, John L. </w:t>
      </w:r>
      <w:r w:rsidRPr="00D67F38">
        <w:rPr>
          <w:rFonts w:ascii="Times New Roman" w:hAnsi="Times New Roman" w:cs="Times New Roman"/>
          <w:i/>
          <w:iCs/>
          <w:sz w:val="24"/>
          <w:szCs w:val="24"/>
        </w:rPr>
        <w:t>A great and necessary measure: George Grenville and the genesis of the Stamp Act, 1763-1765</w:t>
      </w:r>
      <w:r w:rsidRPr="00D67F38">
        <w:rPr>
          <w:rFonts w:ascii="Times New Roman" w:hAnsi="Times New Roman" w:cs="Times New Roman"/>
          <w:sz w:val="24"/>
          <w:szCs w:val="24"/>
        </w:rPr>
        <w:t>. University of Missouri Press, 1982.</w:t>
      </w:r>
    </w:p>
    <w:p w:rsidR="00D67F38" w:rsidRPr="00D67F38" w:rsidRDefault="007979C0" w:rsidP="00D67F38">
      <w:pPr>
        <w:spacing w:line="480" w:lineRule="auto"/>
        <w:ind w:left="720" w:hanging="720"/>
        <w:rPr>
          <w:rFonts w:ascii="Times New Roman" w:hAnsi="Times New Roman" w:cs="Times New Roman"/>
          <w:sz w:val="24"/>
          <w:szCs w:val="24"/>
        </w:rPr>
      </w:pPr>
      <w:r w:rsidRPr="00D67F38">
        <w:rPr>
          <w:rFonts w:ascii="Times New Roman" w:hAnsi="Times New Roman" w:cs="Times New Roman"/>
          <w:sz w:val="24"/>
          <w:szCs w:val="24"/>
        </w:rPr>
        <w:t xml:space="preserve">Morgan, Edmund </w:t>
      </w:r>
      <w:r w:rsidRPr="00D67F38">
        <w:rPr>
          <w:rFonts w:ascii="Times New Roman" w:hAnsi="Times New Roman" w:cs="Times New Roman"/>
          <w:sz w:val="24"/>
          <w:szCs w:val="24"/>
        </w:rPr>
        <w:t>Sears, and Helen M. Morgan. </w:t>
      </w:r>
      <w:r w:rsidRPr="00D67F38">
        <w:rPr>
          <w:rFonts w:ascii="Times New Roman" w:hAnsi="Times New Roman" w:cs="Times New Roman"/>
          <w:i/>
          <w:iCs/>
          <w:sz w:val="24"/>
          <w:szCs w:val="24"/>
        </w:rPr>
        <w:t>The Stamp Act Crisis: Prologue to Revolution</w:t>
      </w:r>
      <w:r w:rsidRPr="00D67F38">
        <w:rPr>
          <w:rFonts w:ascii="Times New Roman" w:hAnsi="Times New Roman" w:cs="Times New Roman"/>
          <w:sz w:val="24"/>
          <w:szCs w:val="24"/>
        </w:rPr>
        <w:t>. UNC Press Books, 1953.</w:t>
      </w:r>
    </w:p>
    <w:p w:rsidR="00D67F38" w:rsidRPr="00D67F38" w:rsidRDefault="007979C0" w:rsidP="00D67F38">
      <w:pPr>
        <w:spacing w:line="480" w:lineRule="auto"/>
        <w:ind w:left="720" w:hanging="720"/>
        <w:rPr>
          <w:rFonts w:ascii="Times New Roman" w:hAnsi="Times New Roman" w:cs="Times New Roman"/>
          <w:sz w:val="24"/>
          <w:szCs w:val="24"/>
        </w:rPr>
      </w:pPr>
      <w:r w:rsidRPr="00D67F38">
        <w:rPr>
          <w:rFonts w:ascii="Times New Roman" w:hAnsi="Times New Roman" w:cs="Times New Roman"/>
          <w:sz w:val="24"/>
          <w:szCs w:val="24"/>
        </w:rPr>
        <w:t>Newcomb, Benjamin H. "Effects of the Stamp Act on Colonial Pennsylvania Politics." </w:t>
      </w:r>
      <w:r w:rsidRPr="00D67F38">
        <w:rPr>
          <w:rFonts w:ascii="Times New Roman" w:hAnsi="Times New Roman" w:cs="Times New Roman"/>
          <w:i/>
          <w:iCs/>
          <w:sz w:val="24"/>
          <w:szCs w:val="24"/>
        </w:rPr>
        <w:t>The William and Mary Quarterly: A Magazine of Early American History</w:t>
      </w:r>
      <w:r w:rsidRPr="00D67F38">
        <w:rPr>
          <w:rFonts w:ascii="Times New Roman" w:hAnsi="Times New Roman" w:cs="Times New Roman"/>
          <w:sz w:val="24"/>
          <w:szCs w:val="24"/>
        </w:rPr>
        <w:t> (1966):</w:t>
      </w:r>
      <w:r w:rsidRPr="00D67F38">
        <w:rPr>
          <w:rFonts w:ascii="Times New Roman" w:hAnsi="Times New Roman" w:cs="Times New Roman"/>
          <w:sz w:val="24"/>
          <w:szCs w:val="24"/>
        </w:rPr>
        <w:t xml:space="preserve"> 257-272.</w:t>
      </w:r>
    </w:p>
    <w:p w:rsidR="00D67F38" w:rsidRPr="00D67F38" w:rsidRDefault="007979C0" w:rsidP="00D67F38">
      <w:pPr>
        <w:spacing w:line="480" w:lineRule="auto"/>
        <w:ind w:left="720" w:hanging="720"/>
        <w:rPr>
          <w:rFonts w:ascii="Times New Roman" w:hAnsi="Times New Roman" w:cs="Times New Roman"/>
          <w:sz w:val="24"/>
          <w:szCs w:val="24"/>
        </w:rPr>
      </w:pPr>
      <w:r w:rsidRPr="00D67F38">
        <w:rPr>
          <w:rFonts w:ascii="Times New Roman" w:hAnsi="Times New Roman" w:cs="Times New Roman"/>
          <w:sz w:val="24"/>
          <w:szCs w:val="24"/>
        </w:rPr>
        <w:t>Schlesinger, Arthur M. "The colonial newspapers and the Stamp Act." </w:t>
      </w:r>
      <w:r w:rsidRPr="00D67F38">
        <w:rPr>
          <w:rFonts w:ascii="Times New Roman" w:hAnsi="Times New Roman" w:cs="Times New Roman"/>
          <w:i/>
          <w:iCs/>
          <w:sz w:val="24"/>
          <w:szCs w:val="24"/>
        </w:rPr>
        <w:t>The New England Quarterly</w:t>
      </w:r>
      <w:r w:rsidRPr="00D67F38">
        <w:rPr>
          <w:rFonts w:ascii="Times New Roman" w:hAnsi="Times New Roman" w:cs="Times New Roman"/>
          <w:sz w:val="24"/>
          <w:szCs w:val="24"/>
        </w:rPr>
        <w:t> 8, no. 1 (1935): 63-83.</w:t>
      </w:r>
    </w:p>
    <w:p w:rsidR="00550D61" w:rsidRPr="00D67F38" w:rsidRDefault="00550D61" w:rsidP="00D67F38">
      <w:pPr>
        <w:spacing w:line="480" w:lineRule="auto"/>
        <w:rPr>
          <w:rFonts w:ascii="Times New Roman" w:hAnsi="Times New Roman" w:cs="Times New Roman"/>
          <w:b/>
          <w:sz w:val="24"/>
          <w:szCs w:val="24"/>
        </w:rPr>
      </w:pPr>
    </w:p>
    <w:sectPr w:rsidR="00550D61" w:rsidRPr="00D67F3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9C0" w:rsidRDefault="007979C0">
      <w:pPr>
        <w:spacing w:after="0" w:line="240" w:lineRule="auto"/>
      </w:pPr>
      <w:r>
        <w:separator/>
      </w:r>
    </w:p>
  </w:endnote>
  <w:endnote w:type="continuationSeparator" w:id="0">
    <w:p w:rsidR="007979C0" w:rsidRDefault="00797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599533"/>
      <w:docPartObj>
        <w:docPartGallery w:val="Page Numbers (Bottom of Page)"/>
        <w:docPartUnique/>
      </w:docPartObj>
    </w:sdtPr>
    <w:sdtEndPr>
      <w:rPr>
        <w:noProof/>
      </w:rPr>
    </w:sdtEndPr>
    <w:sdtContent>
      <w:p w:rsidR="000611D2" w:rsidRDefault="007979C0">
        <w:pPr>
          <w:pStyle w:val="Footer"/>
          <w:jc w:val="center"/>
        </w:pPr>
        <w:r>
          <w:fldChar w:fldCharType="begin"/>
        </w:r>
        <w:r>
          <w:instrText xml:space="preserve"> PAGE   \* MERGEFORMAT </w:instrText>
        </w:r>
        <w:r>
          <w:fldChar w:fldCharType="separate"/>
        </w:r>
        <w:r w:rsidR="00F87A53">
          <w:rPr>
            <w:noProof/>
          </w:rPr>
          <w:t>2</w:t>
        </w:r>
        <w:r>
          <w:rPr>
            <w:noProof/>
          </w:rPr>
          <w:fldChar w:fldCharType="end"/>
        </w:r>
      </w:p>
    </w:sdtContent>
  </w:sdt>
  <w:p w:rsidR="000611D2" w:rsidRDefault="000611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9C0" w:rsidRDefault="007979C0">
      <w:pPr>
        <w:spacing w:after="0" w:line="240" w:lineRule="auto"/>
      </w:pPr>
      <w:r>
        <w:separator/>
      </w:r>
    </w:p>
  </w:footnote>
  <w:footnote w:type="continuationSeparator" w:id="0">
    <w:p w:rsidR="007979C0" w:rsidRDefault="00797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E20" w:rsidRDefault="009D4E20" w:rsidP="009F3D15">
    <w:pPr>
      <w:pStyle w:val="Header"/>
      <w:jc w:val="center"/>
    </w:pPr>
  </w:p>
  <w:p w:rsidR="009D4E20" w:rsidRDefault="009D4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232"/>
    <w:rsid w:val="00020BFD"/>
    <w:rsid w:val="000611D2"/>
    <w:rsid w:val="001409EF"/>
    <w:rsid w:val="001B28CF"/>
    <w:rsid w:val="001B789D"/>
    <w:rsid w:val="00277E64"/>
    <w:rsid w:val="002B7ADB"/>
    <w:rsid w:val="00323033"/>
    <w:rsid w:val="00366814"/>
    <w:rsid w:val="003F7DB8"/>
    <w:rsid w:val="00486959"/>
    <w:rsid w:val="00495C94"/>
    <w:rsid w:val="00550D61"/>
    <w:rsid w:val="005571CB"/>
    <w:rsid w:val="0064407D"/>
    <w:rsid w:val="006E0875"/>
    <w:rsid w:val="006E0E68"/>
    <w:rsid w:val="006E7E9D"/>
    <w:rsid w:val="00726DCB"/>
    <w:rsid w:val="007339B9"/>
    <w:rsid w:val="00734988"/>
    <w:rsid w:val="007979C0"/>
    <w:rsid w:val="007E5F58"/>
    <w:rsid w:val="008C1910"/>
    <w:rsid w:val="0095787B"/>
    <w:rsid w:val="00957AFD"/>
    <w:rsid w:val="0096247B"/>
    <w:rsid w:val="009B527D"/>
    <w:rsid w:val="009D4E20"/>
    <w:rsid w:val="009F2719"/>
    <w:rsid w:val="009F3D15"/>
    <w:rsid w:val="00A4240E"/>
    <w:rsid w:val="00A662D0"/>
    <w:rsid w:val="00AA3B98"/>
    <w:rsid w:val="00B00F1F"/>
    <w:rsid w:val="00B149B3"/>
    <w:rsid w:val="00B374B4"/>
    <w:rsid w:val="00B90232"/>
    <w:rsid w:val="00BC0DE4"/>
    <w:rsid w:val="00C07D6E"/>
    <w:rsid w:val="00C27104"/>
    <w:rsid w:val="00C748B0"/>
    <w:rsid w:val="00C87134"/>
    <w:rsid w:val="00D14E9E"/>
    <w:rsid w:val="00D57467"/>
    <w:rsid w:val="00D67F38"/>
    <w:rsid w:val="00DD1A53"/>
    <w:rsid w:val="00DE3448"/>
    <w:rsid w:val="00E3609D"/>
    <w:rsid w:val="00F02CDB"/>
    <w:rsid w:val="00F266A4"/>
    <w:rsid w:val="00F87A53"/>
    <w:rsid w:val="00FE4510"/>
    <w:rsid w:val="00FE5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E20"/>
  </w:style>
  <w:style w:type="paragraph" w:styleId="Footer">
    <w:name w:val="footer"/>
    <w:basedOn w:val="Normal"/>
    <w:link w:val="FooterChar"/>
    <w:uiPriority w:val="99"/>
    <w:unhideWhenUsed/>
    <w:rsid w:val="009D4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E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E20"/>
  </w:style>
  <w:style w:type="paragraph" w:styleId="Footer">
    <w:name w:val="footer"/>
    <w:basedOn w:val="Normal"/>
    <w:link w:val="FooterChar"/>
    <w:uiPriority w:val="99"/>
    <w:unhideWhenUsed/>
    <w:rsid w:val="009D4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2019-12-09T21:21:00Z</dcterms:created>
  <dcterms:modified xsi:type="dcterms:W3CDTF">2019-12-09T21:21:00Z</dcterms:modified>
</cp:coreProperties>
</file>